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0C1" w:rsidRPr="00AB30C1" w:rsidRDefault="00AB30C1" w:rsidP="00AB30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30C1">
        <w:rPr>
          <w:rFonts w:ascii="Times New Roman" w:hAnsi="Times New Roman" w:cs="Times New Roman"/>
          <w:caps/>
          <w:sz w:val="28"/>
          <w:szCs w:val="28"/>
        </w:rPr>
        <w:t>М</w:t>
      </w:r>
      <w:r w:rsidRPr="00AB30C1">
        <w:rPr>
          <w:rFonts w:ascii="Times New Roman" w:hAnsi="Times New Roman" w:cs="Times New Roman"/>
          <w:sz w:val="28"/>
          <w:szCs w:val="28"/>
        </w:rPr>
        <w:t xml:space="preserve">инистерство образования и молодёжной политики  Свердловской области </w:t>
      </w:r>
    </w:p>
    <w:p w:rsidR="00AB30C1" w:rsidRPr="00AB30C1" w:rsidRDefault="00AB30C1" w:rsidP="00AB30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30C1">
        <w:rPr>
          <w:rFonts w:ascii="Times New Roman" w:hAnsi="Times New Roman" w:cs="Times New Roman"/>
          <w:sz w:val="28"/>
          <w:szCs w:val="28"/>
        </w:rPr>
        <w:t xml:space="preserve">ГАПОУ  </w:t>
      </w:r>
      <w:proofErr w:type="gramStart"/>
      <w:r w:rsidRPr="00AB30C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B30C1">
        <w:rPr>
          <w:rFonts w:ascii="Times New Roman" w:hAnsi="Times New Roman" w:cs="Times New Roman"/>
          <w:sz w:val="28"/>
          <w:szCs w:val="28"/>
        </w:rPr>
        <w:t xml:space="preserve"> «Карпинский машиностроительный техникум»</w:t>
      </w:r>
    </w:p>
    <w:p w:rsidR="007C0B99" w:rsidRDefault="007C0B99" w:rsidP="00AB30C1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AB30C1" w:rsidTr="00AB30C1">
        <w:tc>
          <w:tcPr>
            <w:tcW w:w="5210" w:type="dxa"/>
          </w:tcPr>
          <w:p w:rsidR="00AB30C1" w:rsidRDefault="00AB30C1" w:rsidP="007C0B9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cap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</w:tcPr>
          <w:p w:rsidR="00AB30C1" w:rsidRPr="00B01435" w:rsidRDefault="00AB30C1" w:rsidP="00AB30C1">
            <w:pPr>
              <w:rPr>
                <w:sz w:val="24"/>
                <w:szCs w:val="28"/>
              </w:rPr>
            </w:pPr>
            <w:r w:rsidRPr="00B01435">
              <w:rPr>
                <w:sz w:val="24"/>
                <w:szCs w:val="28"/>
              </w:rPr>
              <w:t>Приложение</w:t>
            </w:r>
          </w:p>
          <w:p w:rsidR="00AB30C1" w:rsidRPr="00B01435" w:rsidRDefault="00AB30C1" w:rsidP="00AB30C1">
            <w:pPr>
              <w:rPr>
                <w:sz w:val="24"/>
                <w:szCs w:val="28"/>
              </w:rPr>
            </w:pPr>
            <w:r w:rsidRPr="00B01435">
              <w:rPr>
                <w:sz w:val="24"/>
                <w:szCs w:val="28"/>
              </w:rPr>
              <w:t>К ООП СПО</w:t>
            </w:r>
          </w:p>
          <w:p w:rsidR="00AB30C1" w:rsidRPr="00B01435" w:rsidRDefault="00AB30C1" w:rsidP="00AB30C1">
            <w:pPr>
              <w:rPr>
                <w:sz w:val="24"/>
                <w:szCs w:val="28"/>
                <w:u w:val="single"/>
              </w:rPr>
            </w:pPr>
            <w:r w:rsidRPr="00B01435">
              <w:rPr>
                <w:sz w:val="24"/>
                <w:szCs w:val="28"/>
              </w:rPr>
              <w:t xml:space="preserve">27.02.07 Управление качеством продукции, процессов и услуг (по отраслям), </w:t>
            </w:r>
          </w:p>
          <w:p w:rsidR="00AB30C1" w:rsidRPr="00B01435" w:rsidRDefault="00AB30C1" w:rsidP="00AB30C1">
            <w:pPr>
              <w:rPr>
                <w:sz w:val="24"/>
                <w:szCs w:val="28"/>
              </w:rPr>
            </w:pPr>
            <w:proofErr w:type="gramStart"/>
            <w:r w:rsidRPr="00B01435">
              <w:rPr>
                <w:sz w:val="24"/>
                <w:szCs w:val="28"/>
              </w:rPr>
              <w:t>утвержденной</w:t>
            </w:r>
            <w:proofErr w:type="gramEnd"/>
            <w:r w:rsidRPr="00B01435">
              <w:rPr>
                <w:sz w:val="24"/>
                <w:szCs w:val="28"/>
              </w:rPr>
              <w:t xml:space="preserve"> приказом директора</w:t>
            </w:r>
          </w:p>
          <w:p w:rsidR="00AB30C1" w:rsidRDefault="00AB30C1" w:rsidP="00AB30C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caps/>
                <w:color w:val="000000"/>
                <w:sz w:val="28"/>
                <w:szCs w:val="28"/>
                <w:lang w:eastAsia="ru-RU"/>
              </w:rPr>
            </w:pPr>
            <w:r w:rsidRPr="00B01435">
              <w:rPr>
                <w:sz w:val="24"/>
                <w:szCs w:val="28"/>
              </w:rPr>
              <w:t>ГАПОУ СО «КМТ» от 31.08.2022 года № 228</w:t>
            </w:r>
          </w:p>
        </w:tc>
      </w:tr>
    </w:tbl>
    <w:p w:rsidR="007C0B99" w:rsidRDefault="007C0B99" w:rsidP="007C0B99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  <w:t>Рабочая ПРОГРАММа УЧЕБНОй дисциплины</w:t>
      </w:r>
    </w:p>
    <w:p w:rsidR="007C0B99" w:rsidRDefault="007C0B99" w:rsidP="007C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РУССКИЙ ЯЗЫК</w:t>
      </w: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aps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7C0B99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C0B99" w:rsidRDefault="00320CCF" w:rsidP="007C0B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2022</w:t>
      </w:r>
    </w:p>
    <w:p w:rsidR="00AB30C1" w:rsidRPr="00AB30C1" w:rsidRDefault="007C0B99" w:rsidP="00AB3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i/>
          <w:color w:val="000000"/>
          <w:sz w:val="24"/>
          <w:szCs w:val="24"/>
          <w:lang w:eastAsia="ru-RU"/>
        </w:rPr>
        <w:br w:type="page"/>
      </w:r>
      <w:proofErr w:type="gramStart"/>
      <w:r w:rsidR="00AB30C1" w:rsidRPr="00AB30C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Рабочая </w:t>
      </w:r>
      <w:r w:rsidR="00AB30C1" w:rsidRPr="00AB30C1">
        <w:rPr>
          <w:rFonts w:ascii="Times New Roman" w:hAnsi="Times New Roman" w:cs="Times New Roman"/>
          <w:sz w:val="24"/>
          <w:szCs w:val="24"/>
        </w:rPr>
        <w:t xml:space="preserve"> программа учебной дисциплины разработана на основе Федерального государственного образовательного стандарта, утверждённого приказом </w:t>
      </w:r>
      <w:proofErr w:type="spellStart"/>
      <w:r w:rsidR="00AB30C1" w:rsidRPr="00AB30C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AB30C1" w:rsidRPr="00AB30C1">
        <w:rPr>
          <w:rFonts w:ascii="Times New Roman" w:hAnsi="Times New Roman" w:cs="Times New Roman"/>
          <w:sz w:val="24"/>
          <w:szCs w:val="24"/>
        </w:rPr>
        <w:t xml:space="preserve"> РФ от 14. 04. 2022  года № 234 (зарегистрирован Министерством юстиции Российской Федерации 23 мая 2022 г., регистрационный № 68546) (далее – ФГОС СПО)  по программе подготовке специалистов среднего звена по специальности 27.02.07 «</w:t>
      </w:r>
      <w:r w:rsidR="00AB30C1" w:rsidRPr="00AB30C1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Управление качеством продукции, процессов и услуг (по отраслям)»</w:t>
      </w:r>
      <w:r w:rsidR="00AB30C1" w:rsidRPr="00AB30C1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образования, входящих в состав укрупнённой группы</w:t>
      </w:r>
      <w:proofErr w:type="gramEnd"/>
      <w:r w:rsidR="00AB30C1" w:rsidRPr="00AB30C1">
        <w:rPr>
          <w:rFonts w:ascii="Times New Roman" w:hAnsi="Times New Roman" w:cs="Times New Roman"/>
          <w:sz w:val="24"/>
          <w:szCs w:val="24"/>
        </w:rPr>
        <w:t xml:space="preserve"> специальностей и направлений подготовки профессионального образования 27.00.00 Управление в технических системах.</w:t>
      </w:r>
    </w:p>
    <w:p w:rsidR="00320CCF" w:rsidRPr="00320CCF" w:rsidRDefault="00320CCF" w:rsidP="00AB30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  <w:u w:val="single"/>
        </w:rPr>
        <w:t>Организация-разработчик</w:t>
      </w:r>
      <w:r w:rsidRPr="00320CCF">
        <w:rPr>
          <w:rFonts w:ascii="Times New Roman" w:hAnsi="Times New Roman" w:cs="Times New Roman"/>
          <w:sz w:val="24"/>
          <w:szCs w:val="24"/>
        </w:rPr>
        <w:t xml:space="preserve">: ГАПОУ </w:t>
      </w:r>
      <w:proofErr w:type="gramStart"/>
      <w:r w:rsidRPr="00320CC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20CCF">
        <w:rPr>
          <w:rFonts w:ascii="Times New Roman" w:hAnsi="Times New Roman" w:cs="Times New Roman"/>
          <w:sz w:val="24"/>
          <w:szCs w:val="24"/>
        </w:rPr>
        <w:t xml:space="preserve"> «Карпинский машиностроительный техникум»</w:t>
      </w:r>
    </w:p>
    <w:p w:rsidR="00320CCF" w:rsidRPr="00320CCF" w:rsidRDefault="00320CCF" w:rsidP="0032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20CCF" w:rsidRPr="00320CCF" w:rsidRDefault="00320CCF" w:rsidP="0032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  <w:u w:val="single"/>
        </w:rPr>
        <w:t>Автор программы:</w:t>
      </w:r>
      <w:r w:rsidRPr="00320CCF">
        <w:rPr>
          <w:rFonts w:ascii="Times New Roman" w:hAnsi="Times New Roman" w:cs="Times New Roman"/>
          <w:sz w:val="24"/>
          <w:szCs w:val="24"/>
        </w:rPr>
        <w:t xml:space="preserve"> Н.А. Махнева преподаватель первой квалификационной категории.</w:t>
      </w:r>
    </w:p>
    <w:p w:rsidR="00320CCF" w:rsidRPr="00320CCF" w:rsidRDefault="00320CCF" w:rsidP="00320CCF">
      <w:pPr>
        <w:widowControl w:val="0"/>
        <w:tabs>
          <w:tab w:val="left" w:pos="6420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CCF" w:rsidRPr="00320CCF" w:rsidRDefault="00320CCF" w:rsidP="00320C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0CCF">
        <w:rPr>
          <w:rFonts w:ascii="Times New Roman" w:hAnsi="Times New Roman" w:cs="Times New Roman"/>
          <w:sz w:val="24"/>
          <w:szCs w:val="24"/>
          <w:u w:val="single"/>
        </w:rPr>
        <w:t>Рассмотрена</w:t>
      </w:r>
      <w:proofErr w:type="gramEnd"/>
      <w:r w:rsidRPr="00320C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0CCF">
        <w:rPr>
          <w:rFonts w:ascii="Times New Roman" w:hAnsi="Times New Roman" w:cs="Times New Roman"/>
          <w:sz w:val="24"/>
          <w:szCs w:val="24"/>
        </w:rPr>
        <w:t>на заседании УМО общеобразовательных дисциплин</w:t>
      </w:r>
    </w:p>
    <w:p w:rsidR="00320CCF" w:rsidRPr="00320CCF" w:rsidRDefault="00320CCF" w:rsidP="00320C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t>Протокол №</w:t>
      </w:r>
      <w:r w:rsidR="00D24222">
        <w:rPr>
          <w:rFonts w:ascii="Times New Roman" w:hAnsi="Times New Roman" w:cs="Times New Roman"/>
          <w:sz w:val="24"/>
          <w:szCs w:val="24"/>
        </w:rPr>
        <w:t xml:space="preserve"> </w:t>
      </w:r>
      <w:r w:rsidR="00D24222" w:rsidRPr="00D24222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D24222">
        <w:rPr>
          <w:rFonts w:ascii="Times New Roman" w:hAnsi="Times New Roman" w:cs="Times New Roman"/>
          <w:sz w:val="24"/>
          <w:szCs w:val="24"/>
        </w:rPr>
        <w:t xml:space="preserve"> </w:t>
      </w:r>
      <w:r w:rsidRPr="00320CCF">
        <w:rPr>
          <w:rFonts w:ascii="Times New Roman" w:hAnsi="Times New Roman" w:cs="Times New Roman"/>
          <w:sz w:val="24"/>
          <w:szCs w:val="24"/>
        </w:rPr>
        <w:t>от «</w:t>
      </w:r>
      <w:r w:rsidR="00D24222" w:rsidRPr="00D24222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D24222">
        <w:rPr>
          <w:rFonts w:ascii="Times New Roman" w:hAnsi="Times New Roman" w:cs="Times New Roman"/>
          <w:sz w:val="24"/>
          <w:szCs w:val="24"/>
        </w:rPr>
        <w:t xml:space="preserve"> </w:t>
      </w:r>
      <w:r w:rsidRPr="00320CCF">
        <w:rPr>
          <w:rFonts w:ascii="Times New Roman" w:hAnsi="Times New Roman" w:cs="Times New Roman"/>
          <w:sz w:val="24"/>
          <w:szCs w:val="24"/>
        </w:rPr>
        <w:t>»</w:t>
      </w:r>
      <w:r w:rsidR="00D24222">
        <w:rPr>
          <w:rFonts w:ascii="Times New Roman" w:hAnsi="Times New Roman" w:cs="Times New Roman"/>
          <w:sz w:val="24"/>
          <w:szCs w:val="24"/>
        </w:rPr>
        <w:t xml:space="preserve"> </w:t>
      </w:r>
      <w:r w:rsidR="00D24222" w:rsidRPr="00D24222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D24222" w:rsidRPr="00320CCF">
        <w:rPr>
          <w:rFonts w:ascii="Times New Roman" w:hAnsi="Times New Roman" w:cs="Times New Roman"/>
          <w:sz w:val="24"/>
          <w:szCs w:val="24"/>
        </w:rPr>
        <w:t xml:space="preserve"> </w:t>
      </w:r>
      <w:r w:rsidR="00F93AF7">
        <w:rPr>
          <w:rFonts w:ascii="Times New Roman" w:hAnsi="Times New Roman" w:cs="Times New Roman"/>
          <w:sz w:val="24"/>
          <w:szCs w:val="24"/>
        </w:rPr>
        <w:t xml:space="preserve">2022 </w:t>
      </w:r>
      <w:r w:rsidRPr="00320CCF">
        <w:rPr>
          <w:rFonts w:ascii="Times New Roman" w:hAnsi="Times New Roman" w:cs="Times New Roman"/>
          <w:sz w:val="24"/>
          <w:szCs w:val="24"/>
        </w:rPr>
        <w:t>г.</w:t>
      </w:r>
    </w:p>
    <w:p w:rsidR="00320CCF" w:rsidRPr="00320CCF" w:rsidRDefault="00320CCF" w:rsidP="00320C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t>Председатель УМО _____________</w:t>
      </w:r>
      <w:r w:rsidR="00D24222">
        <w:rPr>
          <w:rFonts w:ascii="Times New Roman" w:hAnsi="Times New Roman" w:cs="Times New Roman"/>
          <w:sz w:val="24"/>
          <w:szCs w:val="24"/>
        </w:rPr>
        <w:t xml:space="preserve"> Державина Н.В.</w:t>
      </w:r>
    </w:p>
    <w:p w:rsidR="00320CCF" w:rsidRPr="00320CCF" w:rsidRDefault="00320CCF" w:rsidP="00320C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20CCF" w:rsidRPr="00320CCF" w:rsidRDefault="00320CCF" w:rsidP="0032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20CCF">
        <w:rPr>
          <w:rFonts w:ascii="Times New Roman" w:hAnsi="Times New Roman" w:cs="Times New Roman"/>
          <w:sz w:val="24"/>
          <w:szCs w:val="24"/>
          <w:u w:val="single"/>
        </w:rPr>
        <w:t>Согласована</w:t>
      </w:r>
      <w:proofErr w:type="gramEnd"/>
      <w:r w:rsidRPr="00320CCF">
        <w:rPr>
          <w:rFonts w:ascii="Times New Roman" w:hAnsi="Times New Roman" w:cs="Times New Roman"/>
          <w:sz w:val="24"/>
          <w:szCs w:val="24"/>
        </w:rPr>
        <w:t xml:space="preserve"> на соответствие ФГОС по программе подготовки специалистов среднего звена по специальности 27.02.07 Управление качеством продукции, процессов и услуг (по отраслям)</w:t>
      </w:r>
    </w:p>
    <w:p w:rsidR="00320CCF" w:rsidRPr="00320CCF" w:rsidRDefault="00320CCF" w:rsidP="00320CC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0CCF" w:rsidRPr="00320CCF" w:rsidRDefault="00320CCF" w:rsidP="00320C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t xml:space="preserve">Заместитель директора по </w:t>
      </w:r>
      <w:proofErr w:type="spellStart"/>
      <w:r w:rsidRPr="00320CCF">
        <w:rPr>
          <w:rFonts w:ascii="Times New Roman" w:hAnsi="Times New Roman" w:cs="Times New Roman"/>
          <w:sz w:val="24"/>
          <w:szCs w:val="24"/>
        </w:rPr>
        <w:t>УР_____________Н.В.Орехова</w:t>
      </w:r>
      <w:proofErr w:type="spellEnd"/>
      <w:r w:rsidRPr="00320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0B99" w:rsidRDefault="007C0B99" w:rsidP="00320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320CCF" w:rsidRDefault="00320CCF" w:rsidP="007C0B99">
      <w:pPr>
        <w:spacing w:after="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4E4FE9" w:rsidRDefault="004E4FE9" w:rsidP="007C0B99">
      <w:pPr>
        <w:spacing w:after="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7C0B99" w:rsidRDefault="007C0B99" w:rsidP="00AB30C1">
      <w:pPr>
        <w:spacing w:after="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  <w:t>СОДЕРЖАНИЕ</w:t>
      </w:r>
    </w:p>
    <w:p w:rsidR="007C0B99" w:rsidRDefault="007C0B99" w:rsidP="007C0B99">
      <w:pPr>
        <w:spacing w:after="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C0B99" w:rsidRDefault="007C0B99" w:rsidP="007C0B99">
      <w:pPr>
        <w:tabs>
          <w:tab w:val="right" w:pos="9498"/>
        </w:tabs>
        <w:spacing w:after="0" w:line="480" w:lineRule="auto"/>
        <w:jc w:val="both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1. ПАСПОРТ ПРОГРАММЫ УЧЕБНОЙ ДИСЦИПЛИНЫ</w:t>
      </w: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ab/>
        <w:t>4</w:t>
      </w:r>
    </w:p>
    <w:p w:rsidR="007C0B99" w:rsidRDefault="007C0B99" w:rsidP="007C0B99">
      <w:pPr>
        <w:tabs>
          <w:tab w:val="right" w:pos="9498"/>
        </w:tabs>
        <w:spacing w:after="0" w:line="480" w:lineRule="auto"/>
        <w:jc w:val="both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2. СОДЕРЖАНИЕ УЧЕБНОЙ ДИСЦИПЛИНЫ И ТЕМАТИЧЕСКИЙ ПЛАН</w:t>
      </w: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ab/>
        <w:t>7</w:t>
      </w:r>
    </w:p>
    <w:p w:rsidR="007C0B99" w:rsidRDefault="007C0B99" w:rsidP="007C0B99">
      <w:pPr>
        <w:tabs>
          <w:tab w:val="right" w:pos="9498"/>
        </w:tabs>
        <w:spacing w:after="0" w:line="480" w:lineRule="auto"/>
        <w:jc w:val="both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3. УСЛОВИЯ РЕАЛИЗАЦИИ ПРОГРАММЫ УЧЕБНОЙ ДИСЦИПЛИНЫ</w:t>
      </w: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ab/>
        <w:t>16</w:t>
      </w:r>
    </w:p>
    <w:p w:rsidR="007C0B99" w:rsidRDefault="007C0B99" w:rsidP="007C0B99">
      <w:pPr>
        <w:tabs>
          <w:tab w:val="right" w:pos="9498"/>
        </w:tabs>
        <w:spacing w:after="0" w:line="480" w:lineRule="auto"/>
        <w:jc w:val="both"/>
        <w:outlineLvl w:val="0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4. КОНТРОЛЬ И ОЦЕНКА РЕЗУЛЬТАТОВ ОСВОЕНИЯ УЧЕБНОЙ ДИСЦИПЛИНЫ</w:t>
      </w:r>
      <w:r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ab/>
        <w:t>18</w:t>
      </w:r>
    </w:p>
    <w:p w:rsidR="007C0B99" w:rsidRDefault="007C0B99" w:rsidP="007C0B99">
      <w:pPr>
        <w:spacing w:after="0" w:line="480" w:lineRule="auto"/>
        <w:ind w:firstLine="709"/>
        <w:jc w:val="both"/>
        <w:outlineLvl w:val="0"/>
        <w:rPr>
          <w:rFonts w:ascii="Times New Roman" w:hAnsi="Times New Roman"/>
          <w:bCs/>
          <w:color w:val="666666"/>
          <w:kern w:val="36"/>
          <w:sz w:val="24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  <w:br w:type="page"/>
      </w:r>
      <w:r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  <w:lastRenderedPageBreak/>
        <w:t xml:space="preserve">1. ПАСПОРТ ПРОГРАММЫ УЧЕБНОЙ ДИСЦИПЛИНЫ </w:t>
      </w:r>
    </w:p>
    <w:p w:rsidR="007C0B99" w:rsidRDefault="007C0B99" w:rsidP="007C0B99">
      <w:pPr>
        <w:spacing w:after="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4"/>
          <w:lang w:eastAsia="ru-RU"/>
        </w:rPr>
        <w:t xml:space="preserve">                                          «РУССКИЙ ЯЗЫК»</w:t>
      </w:r>
    </w:p>
    <w:p w:rsidR="007C0B99" w:rsidRDefault="007C0B99" w:rsidP="007C0B99">
      <w:pPr>
        <w:spacing w:after="0"/>
        <w:ind w:firstLine="709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4"/>
          <w:lang w:eastAsia="ru-RU"/>
        </w:rPr>
        <w:t>1.1 Область применения программы 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C0B99" w:rsidRDefault="007C0B99" w:rsidP="007C0B99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общеобразовательной учебной дисциплины «Русский язык» предназначена для изучения русского языка в ГАПОУ СО «КМТ», реализующего образовательную программу среднего (полного) общего образования в пределах освоения основной профессиональной образовательной программы </w:t>
      </w:r>
      <w:r>
        <w:rPr>
          <w:rFonts w:ascii="Times New Roman" w:hAnsi="Times New Roman"/>
          <w:sz w:val="24"/>
          <w:szCs w:val="24"/>
        </w:rPr>
        <w:t>СПО (ОПОП СПО) на базе основного общего образования при подготовке специалистов.</w:t>
      </w:r>
    </w:p>
    <w:p w:rsidR="007C0B99" w:rsidRPr="00AB30C1" w:rsidRDefault="00AB30C1" w:rsidP="00AB30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12"/>
          <w:szCs w:val="12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  <w:r w:rsidR="007C0B99">
        <w:rPr>
          <w:rFonts w:ascii="Times New Roman" w:hAnsi="Times New Roman"/>
          <w:sz w:val="24"/>
          <w:szCs w:val="24"/>
          <w:lang w:eastAsia="ru-RU"/>
        </w:rPr>
        <w:t xml:space="preserve">Рабочая программа учебной дисциплины «Русский язык» является частью основной профессиональной образовательной программы по подготовке специалистов среднего звена по специальности </w:t>
      </w:r>
      <w:r w:rsidR="00320CCF" w:rsidRPr="00320CCF">
        <w:rPr>
          <w:rFonts w:ascii="Times New Roman" w:hAnsi="Times New Roman" w:cs="Times New Roman"/>
          <w:sz w:val="24"/>
          <w:szCs w:val="24"/>
        </w:rPr>
        <w:t>27.02.07 Управление качеством продукции, процессов и услуг (по отраслям)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C0B99">
        <w:rPr>
          <w:rFonts w:ascii="Times New Roman" w:hAnsi="Times New Roman"/>
          <w:sz w:val="24"/>
          <w:szCs w:val="24"/>
        </w:rPr>
        <w:t xml:space="preserve">Рабочая программа разработана на основе требований ФГОС среднего общего образования, утвержденного приказом Министерства образования и науки РФ № </w:t>
      </w:r>
      <w:r w:rsidR="007C0B99">
        <w:rPr>
          <w:rFonts w:ascii="Times New Roman" w:hAnsi="Times New Roman"/>
          <w:sz w:val="24"/>
          <w:szCs w:val="24"/>
          <w:lang w:eastAsia="ru-RU"/>
        </w:rPr>
        <w:t>1568 от 9.12.2016 г.</w:t>
      </w:r>
      <w:r w:rsidR="007C0B99">
        <w:rPr>
          <w:rFonts w:ascii="Times New Roman" w:hAnsi="Times New Roman"/>
          <w:sz w:val="24"/>
          <w:szCs w:val="24"/>
        </w:rPr>
        <w:t>,</w:t>
      </w:r>
      <w:r w:rsidR="007C0B9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C0B99">
        <w:rPr>
          <w:rFonts w:ascii="Times New Roman" w:hAnsi="Times New Roman"/>
          <w:sz w:val="24"/>
          <w:szCs w:val="24"/>
        </w:rPr>
        <w:t>предъявляемых к структуре, содержанию и результатам освоения учебной дисциплины «Русский язык»,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образования, с учетом требований федеральных государственных</w:t>
      </w:r>
      <w:proofErr w:type="gramEnd"/>
      <w:r w:rsidR="007C0B99">
        <w:rPr>
          <w:rFonts w:ascii="Times New Roman" w:hAnsi="Times New Roman"/>
          <w:sz w:val="24"/>
          <w:szCs w:val="24"/>
        </w:rPr>
        <w:t xml:space="preserve">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="007C0B9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7C0B99">
        <w:rPr>
          <w:rFonts w:ascii="Times New Roman" w:hAnsi="Times New Roman"/>
          <w:sz w:val="24"/>
          <w:szCs w:val="24"/>
        </w:rPr>
        <w:t xml:space="preserve"> России от 17.03.2015 № 06-259 с уточнениями от 26.05.2017 протокол №3).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1.2. Место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4"/>
          <w:lang w:eastAsia="ru-RU"/>
        </w:rPr>
        <w:t>дисциплины в структуре основной профессиональной образовательной программы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Общеобразовательный цикл. Общеобразовательная учебная дисциплина.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1.3. Цели и задачи учебной дисциплины – требования к результатам освоения дисциплины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C0B99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совершенствование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умений и навыков обучаемых: языковых, речемыслительных, орфографических, пунктуационных, стилистических;</w:t>
      </w:r>
    </w:p>
    <w:p w:rsidR="007C0B99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культуроведческой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);</w:t>
      </w:r>
    </w:p>
    <w:p w:rsidR="007C0B99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ab/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7C0B99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ab/>
        <w:t>дальнейшее развитие и совершенствование способности и готовности к речевому</w:t>
      </w:r>
    </w:p>
    <w:p w:rsidR="007C0B99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Освоение содержания учебной дисциплины «Русский язык» обеспечивает достижение обучающимися следующих результатов</w:t>
      </w:r>
    </w:p>
    <w:p w:rsidR="007C0B99" w:rsidRDefault="007C0B99" w:rsidP="007C0B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личностных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понимание роли родного языка как основы успешной социализации личности;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–</w:t>
      </w:r>
      <w:r>
        <w:rPr>
          <w:rFonts w:ascii="Times New Roman" w:hAnsi="Times New Roman"/>
          <w:sz w:val="24"/>
          <w:szCs w:val="24"/>
        </w:rPr>
        <w:tab/>
        <w:t>осознание эстетической ценности, потребности сохранить чистоту русского языка как явления национальной культуры;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готовность и способность к самостоятельной, творческой и ответственной деятельности;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 xml:space="preserve">способность к самооценке на основе наблюдения за собственной речью, 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потребность речевого самосовершенствования;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 xml:space="preserve">владение всеми видами речевой деятельности: </w:t>
      </w:r>
      <w:proofErr w:type="spellStart"/>
      <w:r>
        <w:rPr>
          <w:rFonts w:ascii="Times New Roman" w:hAnsi="Times New Roman"/>
          <w:sz w:val="24"/>
          <w:szCs w:val="24"/>
        </w:rPr>
        <w:t>аудированием</w:t>
      </w:r>
      <w:proofErr w:type="spellEnd"/>
      <w:r>
        <w:rPr>
          <w:rFonts w:ascii="Times New Roman" w:hAnsi="Times New Roman"/>
          <w:sz w:val="24"/>
          <w:szCs w:val="24"/>
        </w:rPr>
        <w:t>, чтением (пониманием), говорением, письмом;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>
        <w:rPr>
          <w:rFonts w:ascii="Times New Roman" w:hAnsi="Times New Roman"/>
          <w:sz w:val="24"/>
          <w:szCs w:val="24"/>
        </w:rPr>
        <w:t>межпредметном</w:t>
      </w:r>
      <w:proofErr w:type="spellEnd"/>
      <w:r>
        <w:rPr>
          <w:rFonts w:ascii="Times New Roman" w:hAnsi="Times New Roman"/>
          <w:sz w:val="24"/>
          <w:szCs w:val="24"/>
        </w:rPr>
        <w:t xml:space="preserve"> уровне;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овладение нормами речевого поведения в различных ситуациях межличностного и межкультурного общения;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7C0B99" w:rsidRDefault="007C0B99" w:rsidP="007C0B99">
      <w:pPr>
        <w:pStyle w:val="ae"/>
        <w:kinsoku w:val="0"/>
        <w:overflowPunct w:val="0"/>
        <w:spacing w:after="0"/>
        <w:ind w:firstLine="709"/>
        <w:jc w:val="both"/>
        <w:rPr>
          <w:b/>
          <w:i/>
        </w:rPr>
      </w:pPr>
      <w:r>
        <w:rPr>
          <w:b/>
          <w:i/>
        </w:rPr>
        <w:t>предметных: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понятий о нормах русского литературного языка и применение знаний о них в речевой практике;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владение навыками самоанализа и самооценки на основе наблюдений за собственной речью;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владение умением представлять тексты в виде тезисов, конспектов, аннотаций, рефератов, сочинений различных жанров;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представлений об изобразительно-выразительных возможностях русского языка;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представлений о системе стилей языка художественной литературы.</w:t>
      </w:r>
    </w:p>
    <w:p w:rsidR="00320CCF" w:rsidRDefault="00320CCF" w:rsidP="00320CC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CC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20CCF" w:rsidRPr="00320CCF" w:rsidRDefault="00320CCF" w:rsidP="00320CC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lastRenderedPageBreak/>
        <w:t>ЛР</w:t>
      </w:r>
      <w:proofErr w:type="gramStart"/>
      <w:r w:rsidRPr="00320CC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20CCF">
        <w:rPr>
          <w:rFonts w:ascii="Times New Roman" w:hAnsi="Times New Roman" w:cs="Times New Roman"/>
          <w:sz w:val="24"/>
          <w:szCs w:val="24"/>
        </w:rPr>
        <w:t xml:space="preserve"> Осознающий себя гражданином и защитником великой страны.</w:t>
      </w:r>
    </w:p>
    <w:p w:rsidR="00320CCF" w:rsidRPr="00320CCF" w:rsidRDefault="00320CCF" w:rsidP="00320CC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t>ЛР</w:t>
      </w:r>
      <w:proofErr w:type="gramStart"/>
      <w:r w:rsidRPr="00320CC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20CCF">
        <w:rPr>
          <w:rFonts w:ascii="Times New Roman" w:hAnsi="Times New Roman" w:cs="Times New Roman"/>
          <w:sz w:val="24"/>
          <w:szCs w:val="24"/>
        </w:rP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320CCF" w:rsidRPr="00320CCF" w:rsidRDefault="00320CCF" w:rsidP="00320CC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t xml:space="preserve">ЛР5 </w:t>
      </w:r>
      <w:proofErr w:type="gramStart"/>
      <w:r w:rsidRPr="00320CCF">
        <w:rPr>
          <w:rFonts w:ascii="Times New Roman" w:hAnsi="Times New Roman" w:cs="Times New Roman"/>
          <w:sz w:val="24"/>
          <w:szCs w:val="24"/>
        </w:rPr>
        <w:t>Демонстрирующий</w:t>
      </w:r>
      <w:proofErr w:type="gramEnd"/>
      <w:r w:rsidRPr="00320CCF">
        <w:rPr>
          <w:rFonts w:ascii="Times New Roman" w:hAnsi="Times New Roman" w:cs="Times New Roman"/>
          <w:sz w:val="24"/>
          <w:szCs w:val="24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</w:r>
    </w:p>
    <w:p w:rsidR="00320CCF" w:rsidRPr="00320CCF" w:rsidRDefault="00320CCF" w:rsidP="00320CC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t xml:space="preserve">ЛР12 </w:t>
      </w:r>
      <w:proofErr w:type="gramStart"/>
      <w:r w:rsidRPr="00320CCF">
        <w:rPr>
          <w:rFonts w:ascii="Times New Roman" w:hAnsi="Times New Roman" w:cs="Times New Roman"/>
          <w:sz w:val="24"/>
          <w:szCs w:val="24"/>
        </w:rPr>
        <w:t>Принимающий</w:t>
      </w:r>
      <w:proofErr w:type="gramEnd"/>
      <w:r w:rsidRPr="00320CCF">
        <w:rPr>
          <w:rFonts w:ascii="Times New Roman" w:hAnsi="Times New Roman" w:cs="Times New Roman"/>
          <w:sz w:val="24"/>
          <w:szCs w:val="24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:rsidR="00320CCF" w:rsidRPr="00320CCF" w:rsidRDefault="00320CCF" w:rsidP="00320CC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t xml:space="preserve">ЛР21 </w:t>
      </w:r>
      <w:proofErr w:type="gramStart"/>
      <w:r w:rsidRPr="00320CCF">
        <w:rPr>
          <w:rFonts w:ascii="Times New Roman" w:hAnsi="Times New Roman" w:cs="Times New Roman"/>
          <w:sz w:val="24"/>
          <w:szCs w:val="24"/>
        </w:rPr>
        <w:t>Самостоятельный</w:t>
      </w:r>
      <w:proofErr w:type="gramEnd"/>
      <w:r w:rsidRPr="00320CCF">
        <w:rPr>
          <w:rFonts w:ascii="Times New Roman" w:hAnsi="Times New Roman" w:cs="Times New Roman"/>
          <w:sz w:val="24"/>
          <w:szCs w:val="24"/>
        </w:rPr>
        <w:t xml:space="preserve">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</w:r>
    </w:p>
    <w:p w:rsidR="00320CCF" w:rsidRPr="00320CCF" w:rsidRDefault="00320CCF" w:rsidP="00320CC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CCF">
        <w:rPr>
          <w:rFonts w:ascii="Times New Roman" w:hAnsi="Times New Roman" w:cs="Times New Roman"/>
          <w:sz w:val="24"/>
          <w:szCs w:val="24"/>
        </w:rPr>
        <w:t>ЛР29</w:t>
      </w:r>
      <w:proofErr w:type="gramStart"/>
      <w:r w:rsidRPr="00320CCF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320CCF">
        <w:rPr>
          <w:rFonts w:ascii="Times New Roman" w:hAnsi="Times New Roman" w:cs="Times New Roman"/>
          <w:sz w:val="24"/>
          <w:szCs w:val="24"/>
        </w:rPr>
        <w:t>роявлять доброжелательность к окружающим, деликатность, чувство такта и готовность оказать услугу каждому кто в ней нуждается.</w:t>
      </w:r>
    </w:p>
    <w:p w:rsidR="00320CCF" w:rsidRDefault="00320CCF" w:rsidP="00320CCF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Освоение дисциплины способствует формированию общих компетенций, 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включающими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в себя способность: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1.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i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контекстам.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2.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3.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Планировать и реализовывать собственное профессиональное и личностное развитие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4.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Работать в коллективе и команде, эффективно взаимодействовать с коллегами, руководством, клиентами.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5.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6.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7.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8.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C0B99" w:rsidRDefault="007C0B99" w:rsidP="007C0B99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 9.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Использовать информационные технологии в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C0B99" w:rsidRDefault="007C0B99" w:rsidP="007C0B99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ОК 10.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7C0B99" w:rsidRDefault="007C0B99" w:rsidP="007C0B99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 11.</w:t>
      </w:r>
      <w:r>
        <w:rPr>
          <w:rFonts w:ascii="Times New Roman" w:hAnsi="Times New Roman"/>
          <w:sz w:val="24"/>
          <w:szCs w:val="24"/>
        </w:rPr>
        <w:tab/>
        <w:t>Планировать предпринимательскую деятельность в профессиональной сфере.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1.4 </w:t>
      </w:r>
      <w:r>
        <w:rPr>
          <w:rFonts w:ascii="Times New Roman" w:hAnsi="Times New Roman"/>
          <w:b/>
          <w:color w:val="000000"/>
          <w:sz w:val="28"/>
          <w:szCs w:val="24"/>
          <w:lang w:eastAsia="ru-RU"/>
        </w:rPr>
        <w:t>Количество часов на освоение учебной дисциплины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Максимальная уч</w:t>
      </w:r>
      <w:r w:rsidR="00712A2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ебная нагрузка </w:t>
      </w:r>
      <w:proofErr w:type="gramStart"/>
      <w:r w:rsidR="00712A25">
        <w:rPr>
          <w:rFonts w:ascii="Times New Roman" w:hAnsi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="00712A2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- 96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часов, в том числе:</w:t>
      </w:r>
    </w:p>
    <w:p w:rsidR="007C0B99" w:rsidRDefault="00712A25" w:rsidP="007C0B9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7C0B9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обязательная аудиторная учебная нагрузка </w:t>
      </w:r>
      <w:proofErr w:type="gramStart"/>
      <w:r w:rsidR="007C0B99">
        <w:rPr>
          <w:rFonts w:ascii="Times New Roman" w:hAnsi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="007C0B9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- 78 часов</w:t>
      </w:r>
    </w:p>
    <w:p w:rsidR="00712A25" w:rsidRDefault="00712A25" w:rsidP="007C0B9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практические работы – 30 часов</w:t>
      </w:r>
    </w:p>
    <w:p w:rsidR="00712A25" w:rsidRDefault="00712A25" w:rsidP="007C0B9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подготовка к промежуточной аттестации – 10 часов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br w:type="page"/>
      </w:r>
      <w:r>
        <w:rPr>
          <w:rFonts w:ascii="Times New Roman" w:hAnsi="Times New Roman"/>
          <w:b/>
          <w:sz w:val="28"/>
          <w:szCs w:val="24"/>
          <w:lang w:eastAsia="ar-SA"/>
        </w:rPr>
        <w:lastRenderedPageBreak/>
        <w:t>2. СТРУКТУРА И СОДЕРЖАНИЕ УЧЕБНОЙ ДИСЦИПЛИНЫ «РУССКИЙ ЯЗЫК»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4"/>
          <w:lang w:eastAsia="ar-SA"/>
        </w:rPr>
        <w:t>2.1. Объем учебной дисциплины и виды учебной работы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92"/>
        <w:gridCol w:w="2262"/>
      </w:tblGrid>
      <w:tr w:rsidR="007C0B99" w:rsidTr="007C0B99">
        <w:trPr>
          <w:trHeight w:val="397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объем часов</w:t>
            </w:r>
          </w:p>
        </w:tc>
      </w:tr>
      <w:tr w:rsidR="007C0B99" w:rsidTr="007C0B99">
        <w:trPr>
          <w:trHeight w:val="397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Максимальная учебная нагрузка (всего)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320CC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96</w:t>
            </w:r>
          </w:p>
        </w:tc>
      </w:tr>
      <w:tr w:rsidR="007C0B99" w:rsidTr="007C0B99">
        <w:trPr>
          <w:trHeight w:val="397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Обязательная аудиторная учебная нагрузка (всего)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78</w:t>
            </w:r>
          </w:p>
        </w:tc>
      </w:tr>
      <w:tr w:rsidR="00320CCF" w:rsidTr="007C0B99">
        <w:trPr>
          <w:trHeight w:val="397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CF" w:rsidRP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 том</w:t>
            </w:r>
            <w:r w:rsidR="00320CCF" w:rsidRPr="00712A2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числе</w:t>
            </w:r>
            <w:r w:rsidRPr="00712A25">
              <w:rPr>
                <w:rFonts w:ascii="Times New Roman" w:hAnsi="Times New Roman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CF" w:rsidRDefault="00320CC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320CCF" w:rsidTr="007C0B99">
        <w:trPr>
          <w:trHeight w:val="397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CF" w:rsidRP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2A25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CF" w:rsidRP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12A25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</w:tr>
      <w:tr w:rsidR="00712A25" w:rsidTr="007C0B99">
        <w:trPr>
          <w:trHeight w:val="397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A25" w:rsidRPr="00712A25" w:rsidRDefault="00712A2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12A25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Подготовка к промежуточной аттестации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A25" w:rsidRP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</w:tr>
      <w:tr w:rsidR="007C0B99" w:rsidTr="007C0B99">
        <w:trPr>
          <w:trHeight w:val="397"/>
        </w:trPr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Промежуточная аттестация в форме экзамена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B99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</w:tr>
    </w:tbl>
    <w:p w:rsidR="007C0B99" w:rsidRDefault="007C0B99" w:rsidP="007C0B99">
      <w:pPr>
        <w:spacing w:after="0"/>
        <w:rPr>
          <w:rFonts w:ascii="Times New Roman" w:hAnsi="Times New Roman"/>
          <w:b/>
          <w:sz w:val="24"/>
          <w:szCs w:val="24"/>
          <w:lang w:eastAsia="ar-SA"/>
        </w:rPr>
        <w:sectPr w:rsidR="007C0B99" w:rsidSect="00320CCF">
          <w:pgSz w:w="11907" w:h="16840"/>
          <w:pgMar w:top="851" w:right="851" w:bottom="1134" w:left="851" w:header="709" w:footer="709" w:gutter="0"/>
          <w:cols w:space="720"/>
          <w:docGrid w:linePitch="299"/>
        </w:sectPr>
      </w:pPr>
    </w:p>
    <w:p w:rsidR="007C0B99" w:rsidRDefault="007C0B99" w:rsidP="007C0B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>2.2. Тематический план и содержание учебной дисциплины «Русский язык»</w:t>
      </w:r>
    </w:p>
    <w:p w:rsidR="007C0B99" w:rsidRDefault="007C0B99" w:rsidP="007C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/>
      </w:tblPr>
      <w:tblGrid>
        <w:gridCol w:w="2719"/>
        <w:gridCol w:w="7738"/>
        <w:gridCol w:w="1345"/>
        <w:gridCol w:w="1209"/>
        <w:gridCol w:w="1491"/>
      </w:tblGrid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практические работы, самостоятельная работа обучающихся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Pr="00AB30C1" w:rsidRDefault="00AB30C1" w:rsidP="00AB30C1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Результаты освоения программы</w:t>
            </w:r>
          </w:p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3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Язык и речь. Функциональные стили речи.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/>
                <w:sz w:val="24"/>
                <w:szCs w:val="24"/>
              </w:rPr>
              <w:t>Введение. Язык как развивающееся явление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 как средство общения и форма существования национальной культуры. Язык и общество. Язык как система. Основные уровни языка.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</w:t>
            </w: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  <w:sz w:val="24"/>
                <w:szCs w:val="24"/>
              </w:rPr>
              <w:t>Понятие о русском языке и языковой норме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</w:t>
            </w:r>
          </w:p>
          <w:p w:rsidR="00712A25" w:rsidRDefault="007A71EE" w:rsidP="007A71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(д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>иктант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712A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12A25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</w:t>
            </w:r>
          </w:p>
        </w:tc>
      </w:tr>
      <w:tr w:rsidR="007931F3" w:rsidTr="00190D50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 w:rsidP="004B7F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  <w:r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  <w:p w:rsidR="007931F3" w:rsidRDefault="007931F3" w:rsidP="004B7F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 w:rsidP="004B7F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ситуация и ее компоненты. Основные требования к речи: правильность, точность, выразительность, уместность употребления языковых средств.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7931F3" w:rsidTr="00190D50">
        <w:trPr>
          <w:trHeight w:val="405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 w:rsidP="004B7F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Pr="004B7F3E" w:rsidRDefault="007931F3" w:rsidP="004B7F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7F3E">
              <w:rPr>
                <w:rFonts w:ascii="Times New Roman" w:hAnsi="Times New Roman"/>
                <w:sz w:val="24"/>
                <w:szCs w:val="24"/>
              </w:rPr>
              <w:t>Изучение видов речевой деятельности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1F3" w:rsidTr="00BA05F5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  <w:r>
              <w:rPr>
                <w:rFonts w:ascii="Times New Roman" w:hAnsi="Times New Roman"/>
                <w:sz w:val="24"/>
                <w:szCs w:val="24"/>
              </w:rPr>
              <w:t>Функциональные стили речи</w:t>
            </w:r>
          </w:p>
          <w:p w:rsidR="007931F3" w:rsidRDefault="007931F3" w:rsidP="003C7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 речи и их особенности.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7931F3" w:rsidTr="00BA05F5">
        <w:trPr>
          <w:trHeight w:val="363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разговорного стиля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1F3" w:rsidTr="007E5F30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1.5.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Научный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официально-деловой стили речи</w:t>
            </w:r>
          </w:p>
          <w:p w:rsidR="007931F3" w:rsidRDefault="007931F3" w:rsidP="001903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Основные жанры научного стиля: доклад, статья, сообщение и др. Жанры официально-делового стиля: заявление, доверенность, расписка, резюме и др. Составление деловых бумаг</w:t>
            </w:r>
            <w:proofErr w:type="gramEnd"/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ЛР5, ЛР29</w:t>
            </w:r>
          </w:p>
        </w:tc>
      </w:tr>
      <w:tr w:rsidR="007931F3" w:rsidTr="007E5F30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 w:rsidP="001903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931F3" w:rsidRDefault="007931F3" w:rsidP="001903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официально-делового стиля речи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931F3" w:rsidRDefault="007931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1903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1.6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Публицистический стиль речи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Публицистический стиль речи, его назначение. Основные жанры публицистического стиля.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0C06EB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30C1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1903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1.7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Основы ораторского искусства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ораторского искусства. Подготовка публичной речи. Особенности построения публичного выступления</w:t>
            </w:r>
          </w:p>
          <w:p w:rsidR="00712A25" w:rsidRDefault="007A71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(с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>оставление публицистического текста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0C06EB" w:rsidTr="00F143E3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 8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Художественный стиль речи.</w:t>
            </w:r>
          </w:p>
          <w:p w:rsidR="000C06EB" w:rsidRDefault="000C06EB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Художественный стиль речи, его основные признаки: образность, использование изобразительно-выразительных средств и др.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ЛР12</w:t>
            </w:r>
          </w:p>
        </w:tc>
      </w:tr>
      <w:tr w:rsidR="000C06EB" w:rsidTr="00F143E3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 изобразительно-выразительных средств речи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 w:rsidP="004B7F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1903D3" w:rsidP="001903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.9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Текст как произведение речи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Признаки, структура текста. Сложное синтаксическое целое. Тема, основная мысль текста. Средства и виды связи предложений в тексте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1903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 10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 как средство смыслового членения текста. Информационная переработка текста (план, тезисы, конспект, реферат, аннотация).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1903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12A25">
              <w:rPr>
                <w:rFonts w:ascii="Times New Roman" w:hAnsi="Times New Roman"/>
                <w:sz w:val="24"/>
                <w:szCs w:val="24"/>
              </w:rPr>
              <w:t xml:space="preserve">Функционально-смысловые типы речи. </w:t>
            </w:r>
            <w:r w:rsidR="00712A25">
              <w:rPr>
                <w:rFonts w:ascii="Times New Roman" w:hAnsi="Times New Roman"/>
                <w:sz w:val="24"/>
                <w:szCs w:val="24"/>
              </w:rPr>
              <w:br/>
              <w:t>Описание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речи. Описание.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</w:t>
            </w: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1903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1.12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12A25">
              <w:rPr>
                <w:rFonts w:ascii="Times New Roman" w:hAnsi="Times New Roman"/>
                <w:sz w:val="24"/>
                <w:szCs w:val="24"/>
              </w:rPr>
              <w:t xml:space="preserve">Рассуждение, </w:t>
            </w:r>
            <w:r w:rsidR="00712A25">
              <w:rPr>
                <w:rFonts w:ascii="Times New Roman" w:hAnsi="Times New Roman"/>
                <w:sz w:val="24"/>
                <w:szCs w:val="24"/>
              </w:rPr>
              <w:br/>
              <w:t>повествование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Повествование. Рассуждение.</w:t>
            </w:r>
          </w:p>
          <w:p w:rsidR="00712A25" w:rsidRDefault="00712A25" w:rsidP="007A71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71EE" w:rsidRPr="007A71EE">
              <w:rPr>
                <w:rFonts w:ascii="Times New Roman" w:hAnsi="Times New Roman"/>
                <w:b/>
                <w:sz w:val="24"/>
                <w:szCs w:val="24"/>
              </w:rPr>
              <w:t>(с</w:t>
            </w:r>
            <w:r w:rsidRPr="007A71EE">
              <w:rPr>
                <w:rFonts w:ascii="Times New Roman" w:hAnsi="Times New Roman"/>
                <w:b/>
                <w:sz w:val="24"/>
                <w:szCs w:val="24"/>
              </w:rPr>
              <w:t>оставление текстов</w:t>
            </w:r>
            <w:r w:rsidR="007A71EE" w:rsidRPr="007A71E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</w:t>
            </w:r>
          </w:p>
        </w:tc>
      </w:tr>
      <w:tr w:rsidR="00712A25" w:rsidTr="00712A25">
        <w:trPr>
          <w:trHeight w:val="20"/>
        </w:trPr>
        <w:tc>
          <w:tcPr>
            <w:tcW w:w="3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Фонетика, орфоэпия, графика, орфография.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6EB" w:rsidTr="00AF614B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 w:rsidP="004B7F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2.1 </w:t>
            </w:r>
            <w:r>
              <w:rPr>
                <w:rFonts w:ascii="Times New Roman" w:hAnsi="Times New Roman"/>
                <w:sz w:val="24"/>
                <w:szCs w:val="24"/>
              </w:rPr>
              <w:t>Фонетические единицы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 и фонема. Открытый и закрытый слог. Фонетическая фраза.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0C06EB" w:rsidRDefault="000C06EB" w:rsidP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0C06EB" w:rsidTr="00AF614B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Pr="004B7F3E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/>
                <w:sz w:val="24"/>
                <w:szCs w:val="24"/>
              </w:rPr>
              <w:t>Фонетический разбор слова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4B7F3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Ударение словесное и логическое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Ударение словесное и логическое. Роль ударения в стихотворной речи.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0C06EB" w:rsidTr="00490A02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2.3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Интонационное богатство русской речи</w:t>
            </w:r>
          </w:p>
          <w:p w:rsidR="000C06EB" w:rsidRDefault="000C06EB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Интонационное богатство русской речи. Средство выражения различных синтаксических значений и категорий, а также экспрессивной и эмоциональной окраски. Лексика, обозначающая предметы и явления традиционного русского быта. Фольклорная лексика и фразеология. Произношение гласных и согласных звуков, произношение заимствованных слов.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</w:t>
            </w:r>
          </w:p>
        </w:tc>
      </w:tr>
      <w:tr w:rsidR="000C06EB" w:rsidTr="00490A02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 w:rsidP="001903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русского речевого этикета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6EB" w:rsidTr="007B6990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Орфоэпические нормы</w:t>
            </w:r>
          </w:p>
          <w:p w:rsidR="000C06EB" w:rsidRDefault="000C06EB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Орфоэпические нормы: произносительные и нормы ударения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орфоэпического словаря.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0C06EB" w:rsidRDefault="000C06EB" w:rsidP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ЛР21</w:t>
            </w:r>
          </w:p>
        </w:tc>
      </w:tr>
      <w:tr w:rsidR="000C06EB" w:rsidTr="007B6990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Pr="00FF1EA5" w:rsidRDefault="000C06EB" w:rsidP="001903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 </w:t>
            </w:r>
            <w:r>
              <w:rPr>
                <w:rFonts w:ascii="Times New Roman" w:hAnsi="Times New Roman"/>
                <w:sz w:val="24"/>
                <w:szCs w:val="24"/>
              </w:rPr>
              <w:t>Описание трудных случаев орфографии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FF1EA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2.5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Правописание приставок на –з/-с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приставок на З - / С - . Правописание И – Ы после приставок.</w:t>
            </w:r>
          </w:p>
          <w:p w:rsidR="00712A25" w:rsidRDefault="007A71EE" w:rsidP="007A71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A71EE">
              <w:rPr>
                <w:rFonts w:ascii="Times New Roman" w:hAnsi="Times New Roman"/>
                <w:b/>
                <w:sz w:val="24"/>
                <w:szCs w:val="24"/>
              </w:rPr>
              <w:t>(т</w:t>
            </w:r>
            <w:r w:rsidR="00712A25" w:rsidRPr="007A71EE">
              <w:rPr>
                <w:rFonts w:ascii="Times New Roman" w:hAnsi="Times New Roman"/>
                <w:b/>
                <w:sz w:val="24"/>
                <w:szCs w:val="24"/>
              </w:rPr>
              <w:t>естирование</w:t>
            </w:r>
            <w:r w:rsidRPr="007A71E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712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712A25" w:rsidTr="00712A25">
        <w:trPr>
          <w:trHeight w:val="20"/>
        </w:trPr>
        <w:tc>
          <w:tcPr>
            <w:tcW w:w="3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Лексика и фразеология.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6EB" w:rsidTr="00995BDE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3.1 </w:t>
            </w:r>
            <w:r>
              <w:rPr>
                <w:rFonts w:ascii="Times New Roman" w:hAnsi="Times New Roman"/>
                <w:sz w:val="24"/>
                <w:szCs w:val="24"/>
              </w:rPr>
              <w:t>Слово в лексической системе языка</w:t>
            </w:r>
          </w:p>
          <w:p w:rsidR="000C06EB" w:rsidRDefault="000C06EB" w:rsidP="007A71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 в лексической системе языка. Лексическое и грамматическое значения слова. Многозначность слова. Прямое и переносное значение слова. Метафора, метонимия как выразительные средства языка.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0C06EB" w:rsidTr="00995BDE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 w:rsidP="001903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 </w:t>
            </w:r>
            <w:r>
              <w:rPr>
                <w:rFonts w:ascii="Times New Roman" w:hAnsi="Times New Roman"/>
                <w:sz w:val="24"/>
                <w:szCs w:val="24"/>
              </w:rPr>
              <w:t>Происхождение русской лексики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A71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Лексическая сочетаемость. Омонимы. Паронимы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Лексическая сочетаемость. Группы слов. Понятие об омонимах. Омонимы языка. Омонимы речи. Паронимы.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0C06EB" w:rsidTr="003161C7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3.4. </w:t>
            </w:r>
            <w:r>
              <w:rPr>
                <w:rFonts w:ascii="Times New Roman" w:hAnsi="Times New Roman"/>
                <w:sz w:val="24"/>
                <w:szCs w:val="24"/>
              </w:rPr>
              <w:t>Синонимы. Антонимы.</w:t>
            </w:r>
          </w:p>
          <w:p w:rsidR="000C06EB" w:rsidRDefault="000C06EB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синонимах. Типы синонимических рядов. Понятие об антонимах.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0C06EB" w:rsidTr="003161C7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 w:rsidP="007A71E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фразеологизмов в речи. </w:t>
            </w:r>
          </w:p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6EB" w:rsidTr="0001662E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3.5. </w:t>
            </w:r>
            <w:r>
              <w:rPr>
                <w:rFonts w:ascii="Times New Roman" w:hAnsi="Times New Roman"/>
                <w:sz w:val="24"/>
                <w:szCs w:val="24"/>
              </w:rPr>
              <w:t>Лексика с точки зрения её употребления</w:t>
            </w:r>
          </w:p>
          <w:p w:rsidR="000C06EB" w:rsidRDefault="000C06EB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 с точки зрения ее употребления: нейтральная лексика, книжная лексика, лексика устной речи (жаргонизмы, арготизмы, диалектизмы). Профессионализмы. Терминологическая лексика.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0C06EB" w:rsidTr="0001662E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Pr="007A71EE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 </w:t>
            </w:r>
            <w:r>
              <w:rPr>
                <w:rFonts w:ascii="Times New Roman" w:hAnsi="Times New Roman"/>
                <w:sz w:val="24"/>
                <w:szCs w:val="24"/>
              </w:rPr>
              <w:t>Характеристика активного и пассивного словарного запаса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A71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3.6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Лексические нормы. Лексические ошибки.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Лексические ошибки и их исправление. Ошибки в употреблении фразеологических единиц и их исправление.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712A25" w:rsidTr="00712A25">
        <w:trPr>
          <w:trHeight w:val="20"/>
        </w:trPr>
        <w:tc>
          <w:tcPr>
            <w:tcW w:w="3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4.1 </w:t>
            </w:r>
            <w:r>
              <w:rPr>
                <w:rFonts w:ascii="Times New Roman" w:hAnsi="Times New Roman"/>
                <w:sz w:val="24"/>
                <w:szCs w:val="24"/>
              </w:rPr>
              <w:t>Понятие о морфеме. Типы морфем.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морфемы как значимой части слова. Многозначность морфем.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0C06EB" w:rsidTr="0022276B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 w:rsidP="007A71E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Непроизводные и производные основы.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Непроизводные и производные основы. Производящая основа.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1-11</w:t>
            </w:r>
          </w:p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0C06EB" w:rsidTr="0022276B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06EB" w:rsidRDefault="000C06EB" w:rsidP="001903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словообразования.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C06EB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262" w:rsidTr="003C72F0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262" w:rsidRDefault="00E46262" w:rsidP="00E462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4.3. </w:t>
            </w:r>
            <w:r>
              <w:rPr>
                <w:rFonts w:ascii="Times New Roman" w:hAnsi="Times New Roman"/>
                <w:sz w:val="24"/>
                <w:szCs w:val="24"/>
              </w:rPr>
              <w:t>Неморфологический способ. Речевые ошибки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262" w:rsidRDefault="00E462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Речевые ошибки, связанные с неоправданным повтором однокоренных слов.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6262" w:rsidRDefault="00E462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262" w:rsidRDefault="00E462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262" w:rsidRDefault="00E462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E46262" w:rsidRDefault="000C06E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E46262" w:rsidTr="003C72F0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262" w:rsidRDefault="00E462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46262" w:rsidRDefault="00E46262" w:rsidP="00E462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="001903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46262">
              <w:rPr>
                <w:rFonts w:ascii="Times New Roman" w:hAnsi="Times New Roman"/>
                <w:sz w:val="24"/>
                <w:szCs w:val="24"/>
              </w:rPr>
              <w:t xml:space="preserve"> 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словообразования профессиональной лексики.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6262" w:rsidRDefault="00E462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262" w:rsidRDefault="00A46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6262" w:rsidRDefault="00E4626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7A3384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4.4. </w:t>
            </w:r>
            <w:r>
              <w:rPr>
                <w:rFonts w:ascii="Times New Roman" w:hAnsi="Times New Roman"/>
                <w:sz w:val="24"/>
                <w:szCs w:val="24"/>
              </w:rPr>
              <w:t>Приставки и суффиксы в разных стилях речи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приставок и суффиксов в разных стилях речи.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8F537F" w:rsidTr="007A3384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E462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чередующихся гласных в корнях слов.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E462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4.5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Правописание приставок ПРИ - / - ПРЕ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приставок ПРИ - / - ПРЕ -.</w:t>
            </w:r>
          </w:p>
          <w:p w:rsidR="00712A25" w:rsidRDefault="00E462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(с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>ловарный диктант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712A25" w:rsidTr="00712A25">
        <w:trPr>
          <w:trHeight w:val="20"/>
        </w:trPr>
        <w:tc>
          <w:tcPr>
            <w:tcW w:w="3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5.1. </w:t>
            </w:r>
            <w:r>
              <w:rPr>
                <w:rFonts w:ascii="Times New Roman" w:hAnsi="Times New Roman"/>
                <w:sz w:val="24"/>
                <w:szCs w:val="24"/>
              </w:rPr>
              <w:t>Части речи. Имя существительное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признаки слова (грамматическое значение, грамматическая форма и синтаксическая функция). Знаменательные и незнаменательные части речи и их роль в построении текста. Имя существительное. Лексико-грамматические разряды имен существительных. Род, число, падеж существительных. Склонение имен существительных. Правописание окончаний имен существительных. Правописание сложных существительных. Морфологический разбор имени существительного.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5.2</w:t>
            </w:r>
            <w:r>
              <w:rPr>
                <w:rFonts w:ascii="Times New Roman" w:hAnsi="Times New Roman"/>
                <w:sz w:val="24"/>
                <w:szCs w:val="24"/>
              </w:rPr>
              <w:t>. Имя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прилагательное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прилагательное.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FF1EA5" w:rsidTr="003C72F0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1EA5" w:rsidRDefault="00FF1EA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5.3. </w:t>
            </w:r>
            <w:r>
              <w:rPr>
                <w:rFonts w:ascii="Times New Roman" w:hAnsi="Times New Roman"/>
                <w:sz w:val="24"/>
                <w:szCs w:val="24"/>
              </w:rPr>
              <w:t>Имя числительное. Местоимение</w:t>
            </w:r>
          </w:p>
          <w:p w:rsidR="00FF1EA5" w:rsidRDefault="00FF1EA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1EA5" w:rsidRDefault="00FF1E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числительное. Лексико-грамматические разряды имен числительных. Правописание числительных. Морфологический разбор имени числительного.</w:t>
            </w:r>
          </w:p>
          <w:p w:rsidR="00FF1EA5" w:rsidRDefault="00FF1E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Употребление числительных в речи. Сочетание числительных оба, обе,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двое, трое и др. с существительными разного рода. Местоимение. Значение местоимения. Лексико-грамматические разряды местоимений. Правописание местоимений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Употребление местоимений в речи. Местоимение как средство связи предложений в тексте.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FF1EA5" w:rsidRDefault="008F537F" w:rsidP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FF1EA5" w:rsidTr="003C72F0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1EA5" w:rsidRDefault="00FF1EA5" w:rsidP="00FF1EA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1EA5" w:rsidRDefault="00FF1E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 w:rsidR="001903D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местоимения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FC26CB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5.5. </w:t>
            </w:r>
            <w:r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 Грамматические признаки глагола.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8F537F" w:rsidTr="00FC26CB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E462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Изучение правописания глаголов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594CD4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5.6. </w:t>
            </w:r>
            <w:r>
              <w:rPr>
                <w:rFonts w:ascii="Times New Roman" w:hAnsi="Times New Roman"/>
                <w:sz w:val="24"/>
                <w:szCs w:val="24"/>
              </w:rPr>
              <w:t>Причастие как особая форма глагола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Причастие как особая форма глагола. Образование действительных и страдательных причастий. Правописание суффиксов и окончаний причастий. Правописание НЕ с причастиями. Причастный оборот и знаки препинания в предложении с причастным оборотом.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8F537F" w:rsidTr="00594CD4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 </w:t>
            </w:r>
            <w:r>
              <w:rPr>
                <w:rFonts w:ascii="Times New Roman" w:hAnsi="Times New Roman"/>
                <w:sz w:val="24"/>
                <w:szCs w:val="24"/>
              </w:rPr>
              <w:t>Морфологический разбор причастия.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71294D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5.7. </w:t>
            </w:r>
            <w:r>
              <w:rPr>
                <w:rFonts w:ascii="Times New Roman" w:hAnsi="Times New Roman"/>
                <w:sz w:val="24"/>
                <w:szCs w:val="24"/>
              </w:rPr>
              <w:t>Деепричастие как особая форма глагола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Деепричастие как особая форма глагола. Образование деепричастий совершенного и несовершенного вида. Правописание НЕ с деепричастиями. Деепричастный оборот и знаки препинания в предложениях с деепричастным оборотом.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8F537F" w:rsidTr="0071294D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E462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17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построения предложений с деепричастиями.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E462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5.8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Наречие.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Наречие. Грамматические признаки наречия. Степени сравнения наречий. Правописание наречий. Отличие наречий от слов-омонимов. Употребление наречия в речи. Использование местоименных наречий для связи предложений в тексте. Морфологический разбор наречия.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8F537F" w:rsidP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712A25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E462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 9</w:t>
            </w:r>
            <w:r w:rsidR="00712A2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12A25">
              <w:rPr>
                <w:rFonts w:ascii="Times New Roman" w:hAnsi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 категории состояния (безлично-предикативные слова). Отличие слов категории состояния от слов-омонимов. Группы слов категории состояния. Их функции в речи.</w:t>
            </w:r>
          </w:p>
          <w:p w:rsidR="00712A25" w:rsidRDefault="00712A25" w:rsidP="00E462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 w:rsidR="00E46262">
              <w:rPr>
                <w:rFonts w:ascii="Times New Roman" w:hAnsi="Times New Roman"/>
                <w:b/>
                <w:sz w:val="24"/>
                <w:szCs w:val="24"/>
              </w:rPr>
              <w:t xml:space="preserve"> (тестирование)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12A25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8F537F" w:rsidTr="00421D55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5.10. </w:t>
            </w:r>
            <w:r>
              <w:rPr>
                <w:rFonts w:ascii="Times New Roman" w:hAnsi="Times New Roman"/>
                <w:sz w:val="24"/>
                <w:szCs w:val="24"/>
              </w:rPr>
              <w:t>Предлог как часть речи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 как часть речи. Правописание предлогов.</w:t>
            </w:r>
          </w:p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Употребление предлогов в составе словосочетаний. Употребление существительных с предлогами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благодаря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вопреки, согласно и др.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ЛР5, ЛР21</w:t>
            </w:r>
          </w:p>
        </w:tc>
      </w:tr>
      <w:tr w:rsidR="008F537F" w:rsidTr="00421D55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E4626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Отличие производных предлогов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непроизводных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357CF7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5.11. </w:t>
            </w:r>
            <w:r>
              <w:rPr>
                <w:rFonts w:ascii="Times New Roman" w:hAnsi="Times New Roman"/>
                <w:sz w:val="24"/>
                <w:szCs w:val="24"/>
              </w:rPr>
              <w:t>Союз как часть речи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Союз как часть речи. Употребление союзов в простом и сложном предложении. Союзы как средство связи предложений в тексте.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ЛР5, ЛР21</w:t>
            </w:r>
          </w:p>
        </w:tc>
      </w:tr>
      <w:tr w:rsidR="008F537F" w:rsidTr="00357CF7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C131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союзов.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 w:rsidP="00A465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1C7" w:rsidTr="003C72F0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1C7" w:rsidRDefault="00C131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5.12. </w:t>
            </w:r>
            <w:r>
              <w:rPr>
                <w:rFonts w:ascii="Times New Roman" w:hAnsi="Times New Roman"/>
                <w:sz w:val="24"/>
                <w:szCs w:val="24"/>
              </w:rPr>
              <w:t>Частица как часть речи</w:t>
            </w:r>
          </w:p>
          <w:p w:rsidR="00C131C7" w:rsidRDefault="00C131C7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1C7" w:rsidRDefault="00C131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Частица как часть речи. Правописание частиц. Употребление частиц в речи.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C131C7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C131C7" w:rsidTr="003C72F0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1C7" w:rsidRDefault="00C131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1C7" w:rsidRDefault="00C131C7" w:rsidP="00C131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 w:rsidR="001903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частиц НЕ и НИ с разными частями речи.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07314F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5.13. </w:t>
            </w:r>
            <w:r>
              <w:rPr>
                <w:rFonts w:ascii="Times New Roman" w:hAnsi="Times New Roman"/>
                <w:sz w:val="24"/>
                <w:szCs w:val="24"/>
              </w:rPr>
              <w:t>Междометие. Звукоподражательные слова</w:t>
            </w:r>
          </w:p>
          <w:p w:rsidR="008F537F" w:rsidRDefault="008F537F" w:rsidP="00C131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Междометия. Правописание междометий. Употребление междометий в речи. Знаки препинания в предложениях с междометиями. Звукоподражательные слова.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8F537F" w:rsidTr="0007314F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C131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21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 звукоподражаний.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EA5" w:rsidTr="003C72F0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1EA5" w:rsidRDefault="00FF1EA5" w:rsidP="00C131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1EA5" w:rsidRPr="00E46262" w:rsidRDefault="00FF1EA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№1. </w:t>
            </w:r>
            <w:r>
              <w:rPr>
                <w:rFonts w:ascii="Times New Roman" w:hAnsi="Times New Roman"/>
                <w:sz w:val="24"/>
                <w:szCs w:val="24"/>
              </w:rPr>
              <w:t>Подготовить презентацию на тему «Части речи, похожие на нас»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EA5" w:rsidRDefault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A25" w:rsidTr="00712A25">
        <w:trPr>
          <w:trHeight w:val="20"/>
        </w:trPr>
        <w:tc>
          <w:tcPr>
            <w:tcW w:w="3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2A25" w:rsidRDefault="00712A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A25" w:rsidRDefault="00712A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784" w:rsidTr="008D266C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6784" w:rsidRDefault="00696784" w:rsidP="00C131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6.1</w:t>
            </w:r>
            <w:r>
              <w:rPr>
                <w:rFonts w:ascii="Times New Roman" w:hAnsi="Times New Roman"/>
                <w:sz w:val="24"/>
                <w:szCs w:val="24"/>
              </w:rPr>
              <w:t>. Основные единицы синтаксиса. Словосочетание.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6784" w:rsidRDefault="006967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единицы синтаксиса. Словосочетание, предложение, сложное синтаксическое целое. Словосочетание. Строение словосочетания. Виды связи слов в словосочетании. Нормы построения словосочетаний. Значение словосочетания в построении предложения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696784" w:rsidTr="008D266C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6784" w:rsidRDefault="00696784" w:rsidP="00C131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6784" w:rsidRDefault="006967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Синтаксический разбор словосочетаний.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6784" w:rsidTr="00937823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6784" w:rsidRDefault="006967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6.2. </w:t>
            </w:r>
            <w:r>
              <w:rPr>
                <w:rFonts w:ascii="Times New Roman" w:hAnsi="Times New Roman"/>
                <w:sz w:val="24"/>
                <w:szCs w:val="24"/>
              </w:rPr>
              <w:t>Простое предложение.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6784" w:rsidRDefault="00696784" w:rsidP="006463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предложение. Виды предложений по цели высказывания; восклицательные предложения. Прямой и обратный порядок слов. Грамматическая основа простого двусоставного предложения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Второстепенные члены предложения (определение, приложение, обстоятельство, дополнение).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696784" w:rsidTr="00937823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6784" w:rsidRDefault="0069678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6784" w:rsidRDefault="00696784" w:rsidP="006463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23 </w:t>
            </w:r>
            <w:r w:rsidRPr="006463AA">
              <w:rPr>
                <w:rFonts w:ascii="Times New Roman" w:hAnsi="Times New Roman"/>
                <w:sz w:val="24"/>
                <w:szCs w:val="24"/>
              </w:rPr>
              <w:t>Синтаксический разбор простых предложений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784" w:rsidRDefault="006967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6079B3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C131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6.3. </w:t>
            </w:r>
            <w:r>
              <w:rPr>
                <w:rFonts w:ascii="Times New Roman" w:hAnsi="Times New Roman"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Односоставное и неполное предложения. Односоставные предложения с главным членом в форме подлежащего.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8F537F" w:rsidTr="006079B3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24 </w:t>
            </w:r>
            <w:r>
              <w:rPr>
                <w:rFonts w:ascii="Times New Roman" w:hAnsi="Times New Roman"/>
                <w:sz w:val="24"/>
                <w:szCs w:val="24"/>
              </w:rPr>
              <w:t>Разбор односоставных предложений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1C7" w:rsidTr="003C72F0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1C7" w:rsidRDefault="00C131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</w:t>
            </w:r>
            <w:r w:rsidR="00A465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Осложненное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простое предложение.</w:t>
            </w:r>
          </w:p>
          <w:p w:rsidR="00C131C7" w:rsidRDefault="00C131C7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1C7" w:rsidRDefault="00C131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Осложненное простое предложение. Предложения с однородными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членами и знаки препинания в них. Однородные и неоднородные определения. Предложения с обособленными и уточняющими членами. Обособление определений. Обособление приложений.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Употребление однородных членов предложения в разных стилях речи.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C131C7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ЛР5, ЛР21</w:t>
            </w:r>
          </w:p>
        </w:tc>
      </w:tr>
      <w:tr w:rsidR="00C131C7" w:rsidTr="003C72F0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1C7" w:rsidRDefault="00C131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1C7" w:rsidRDefault="00C131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</w:t>
            </w:r>
            <w:r w:rsidR="00A46541">
              <w:rPr>
                <w:rFonts w:ascii="Times New Roman" w:hAnsi="Times New Roman"/>
                <w:b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131C7">
              <w:rPr>
                <w:rFonts w:ascii="Times New Roman" w:hAnsi="Times New Roman"/>
                <w:sz w:val="24"/>
                <w:szCs w:val="24"/>
              </w:rPr>
              <w:t>Разбор осложненных простых предложений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C7" w:rsidRDefault="00C131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CE3ABA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6.5. </w:t>
            </w:r>
            <w:r>
              <w:rPr>
                <w:rFonts w:ascii="Times New Roman" w:hAnsi="Times New Roman"/>
                <w:sz w:val="24"/>
                <w:szCs w:val="24"/>
              </w:rPr>
              <w:t>Знаки препинания в осложненных простых предложениях.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при словах, грамматически не связанных с членами предложения.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 Знаки препинания при обращении, междометии. Употребление междометий в речи.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8F537F" w:rsidTr="00CE3ABA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C131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передачи чужой речи.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8C2E0F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6.6. </w:t>
            </w:r>
            <w:r>
              <w:rPr>
                <w:rFonts w:ascii="Times New Roman" w:hAnsi="Times New Roman"/>
                <w:sz w:val="24"/>
                <w:szCs w:val="24"/>
              </w:rPr>
              <w:t>Сложное предложение.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Сложное предложение. Виды сложных предложений.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ЛР5, ЛР21</w:t>
            </w:r>
          </w:p>
        </w:tc>
      </w:tr>
      <w:tr w:rsidR="008F537F" w:rsidTr="008C2E0F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FF1EA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27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сложносочиненного предложения.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4A7D48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Сложноподчиненное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бессоюзные предложения.</w:t>
            </w:r>
          </w:p>
          <w:p w:rsidR="008F537F" w:rsidRDefault="008F537F" w:rsidP="003C72F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Сложноподчиненное предложение. Использование сложноподчиненных предложений в разных типах и стилях речи. Знаки препинания в сложноподчиненном предложении. Бессоюзное сложное предложение.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 w:rsidP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ЛР29</w:t>
            </w:r>
          </w:p>
        </w:tc>
      </w:tr>
      <w:tr w:rsidR="008F537F" w:rsidTr="004A7D48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28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 бессоюзных сложных предложений в речи.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372309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FF1EA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6.8. </w:t>
            </w:r>
            <w:r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 с разными видами связи.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 с разными видами связи.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</w:t>
            </w:r>
          </w:p>
        </w:tc>
      </w:tr>
      <w:tr w:rsidR="008F537F" w:rsidTr="00372309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29 </w:t>
            </w:r>
            <w:r>
              <w:rPr>
                <w:rFonts w:ascii="Times New Roman" w:hAnsi="Times New Roman"/>
                <w:sz w:val="24"/>
                <w:szCs w:val="24"/>
              </w:rPr>
              <w:t>Синтаксический разбор сложных предложений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 w:rsidP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 w:rsidP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37F" w:rsidTr="004A4553">
        <w:trPr>
          <w:trHeight w:val="20"/>
        </w:trPr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 w:rsidP="00FF1EA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6.9.</w:t>
            </w:r>
            <w:r>
              <w:rPr>
                <w:rFonts w:ascii="Times New Roman" w:hAnsi="Times New Roman"/>
                <w:sz w:val="24"/>
                <w:szCs w:val="24"/>
              </w:rPr>
              <w:t>Сложное синтаксическое целое как компонент текста.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Сложное синтаксическое целое как компонент текста.</w:t>
            </w:r>
          </w:p>
          <w:p w:rsidR="008F537F" w:rsidRDefault="008F537F" w:rsidP="00495C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сложного синтаксического целого, анализ. 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30C1" w:rsidRDefault="00AB30C1" w:rsidP="00AB30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ЛР21, ЛР29</w:t>
            </w:r>
          </w:p>
        </w:tc>
      </w:tr>
      <w:tr w:rsidR="008F537F" w:rsidTr="004A4553">
        <w:trPr>
          <w:trHeight w:val="20"/>
        </w:trPr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37F" w:rsidRDefault="008F53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46262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30 </w:t>
            </w:r>
            <w:r>
              <w:rPr>
                <w:rFonts w:ascii="Times New Roman" w:hAnsi="Times New Roman"/>
                <w:sz w:val="24"/>
                <w:szCs w:val="24"/>
              </w:rPr>
              <w:t>Период и его построение.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37F" w:rsidRDefault="008F53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F" w:rsidRDefault="008F537F" w:rsidP="00FF1E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37F" w:rsidRDefault="008F537F" w:rsidP="00997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000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000" w:rsidRDefault="0099700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000" w:rsidRDefault="00997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промежуточной аттестации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00" w:rsidRDefault="00997000" w:rsidP="00997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000" w:rsidTr="00712A25">
        <w:trPr>
          <w:trHeight w:val="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000" w:rsidRDefault="0099700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000" w:rsidRPr="00997000" w:rsidRDefault="0099700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97000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00" w:rsidRDefault="009970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000" w:rsidRDefault="00997000" w:rsidP="00997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0B99" w:rsidRDefault="007C0B99" w:rsidP="007C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C0B99" w:rsidRDefault="007C0B99" w:rsidP="007C0B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C0B99" w:rsidRDefault="007C0B99" w:rsidP="007C0B99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1. –</w:t>
      </w:r>
      <w:r>
        <w:rPr>
          <w:rFonts w:ascii="Times New Roman" w:eastAsia="TimesNewRomanPSMT" w:hAnsi="Times New Roman"/>
          <w:sz w:val="24"/>
          <w:szCs w:val="24"/>
        </w:rPr>
        <w:tab/>
        <w:t>ознакомительный (узнавание ранее изученных объектов, свойств);</w:t>
      </w:r>
    </w:p>
    <w:p w:rsidR="007C0B99" w:rsidRDefault="007C0B99" w:rsidP="007C0B99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2. –</w:t>
      </w:r>
      <w:r>
        <w:rPr>
          <w:rFonts w:ascii="Times New Roman" w:eastAsia="TimesNewRomanPSMT" w:hAnsi="Times New Roman"/>
          <w:sz w:val="24"/>
          <w:szCs w:val="24"/>
        </w:rPr>
        <w:tab/>
        <w:t>репродуктивный (выполнение деятельности по образцу, инструкции или под руководством)</w:t>
      </w:r>
    </w:p>
    <w:p w:rsidR="007C0B99" w:rsidRDefault="007C0B99" w:rsidP="007C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3. –     продуктивный (планирование и самостоятельное выполнение деятельности, решение проблемных задач)</w:t>
      </w:r>
    </w:p>
    <w:p w:rsidR="007C0B99" w:rsidRDefault="007C0B99" w:rsidP="007C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C0B99" w:rsidRDefault="007C0B99" w:rsidP="007C0B99">
      <w:pPr>
        <w:spacing w:after="0"/>
        <w:rPr>
          <w:rFonts w:ascii="Times New Roman" w:hAnsi="Times New Roman"/>
          <w:bCs/>
          <w:i/>
          <w:sz w:val="24"/>
          <w:szCs w:val="24"/>
        </w:rPr>
        <w:sectPr w:rsidR="007C0B99">
          <w:pgSz w:w="16838" w:h="11906" w:orient="landscape"/>
          <w:pgMar w:top="1134" w:right="1134" w:bottom="1701" w:left="1418" w:header="709" w:footer="709" w:gutter="0"/>
          <w:cols w:space="720"/>
        </w:sectPr>
      </w:pPr>
    </w:p>
    <w:p w:rsidR="007C0B99" w:rsidRDefault="007C0B99" w:rsidP="00495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center"/>
        <w:outlineLvl w:val="0"/>
        <w:rPr>
          <w:rFonts w:ascii="Times New Roman" w:hAnsi="Times New Roman"/>
          <w:b/>
          <w:caps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lastRenderedPageBreak/>
        <w:t>3.</w:t>
      </w:r>
      <w:r>
        <w:rPr>
          <w:rFonts w:ascii="Times New Roman" w:hAnsi="Times New Roman"/>
          <w:b/>
          <w:caps/>
          <w:sz w:val="28"/>
          <w:szCs w:val="24"/>
          <w:lang w:eastAsia="ru-RU"/>
        </w:rPr>
        <w:t xml:space="preserve"> условия реализации программы ПРЕДМЕТА</w:t>
      </w:r>
    </w:p>
    <w:p w:rsidR="007C0B99" w:rsidRDefault="007C0B99" w:rsidP="00495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center"/>
        <w:outlineLvl w:val="0"/>
        <w:rPr>
          <w:rFonts w:ascii="Times New Roman" w:hAnsi="Times New Roman"/>
          <w:b/>
          <w:caps/>
          <w:sz w:val="28"/>
          <w:szCs w:val="24"/>
          <w:lang w:eastAsia="ru-RU"/>
        </w:rPr>
      </w:pPr>
      <w:r>
        <w:rPr>
          <w:rFonts w:ascii="Times New Roman" w:hAnsi="Times New Roman"/>
          <w:b/>
          <w:caps/>
          <w:sz w:val="28"/>
          <w:szCs w:val="24"/>
          <w:lang w:eastAsia="ru-RU"/>
        </w:rPr>
        <w:t>«Русский язык»</w:t>
      </w:r>
    </w:p>
    <w:p w:rsidR="007C0B99" w:rsidRDefault="007C0B99" w:rsidP="00495C4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center"/>
        <w:outlineLvl w:val="0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C0B99" w:rsidRPr="00495C41" w:rsidRDefault="007C0B99" w:rsidP="00495C41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bCs/>
          <w:sz w:val="28"/>
          <w:szCs w:val="24"/>
          <w:lang w:eastAsia="ru-RU"/>
        </w:rPr>
        <w:t>3.1. Требования к минимальному материально-техническому обеспечению</w:t>
      </w:r>
    </w:p>
    <w:p w:rsidR="007C0B99" w:rsidRDefault="007C0B99" w:rsidP="007C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Реализация учебной дисциплины «Русский язык» проходит в учебном кабинете общеобразовательных дисциплин.</w:t>
      </w:r>
    </w:p>
    <w:p w:rsidR="007C0B99" w:rsidRDefault="007C0B99" w:rsidP="007C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Оборудование учебного кабинета: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рабочие места по количеству обучающихся;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рабочее место преподавателя;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комплект учебно-методической документации;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>раздаточный материал;</w:t>
      </w:r>
    </w:p>
    <w:p w:rsidR="00495C41" w:rsidRDefault="007C0B99" w:rsidP="00495C4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  <w:t xml:space="preserve">технические средства обучения: </w:t>
      </w:r>
      <w:r w:rsidR="006967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ноутбук</w:t>
      </w:r>
      <w:r w:rsidR="00495C4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экран, проектор,    </w:t>
      </w:r>
    </w:p>
    <w:p w:rsidR="007C0B99" w:rsidRDefault="007C0B99" w:rsidP="007C0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7C0B99" w:rsidRPr="00495C41" w:rsidRDefault="007C0B99" w:rsidP="00495C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3.2. Информационное обеспечение обучения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Основные источники</w:t>
      </w:r>
    </w:p>
    <w:p w:rsidR="007C0B99" w:rsidRDefault="007C0B99" w:rsidP="007C0B99">
      <w:pPr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Герасименко Н.А.,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Канафьева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А.В.,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Леденева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В.В. и др. Русский язык: учебник. – 4-е изд.,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–</w:t>
      </w:r>
      <w:r w:rsidR="00A46541">
        <w:rPr>
          <w:rFonts w:ascii="Times New Roman" w:hAnsi="Times New Roman"/>
          <w:sz w:val="24"/>
          <w:szCs w:val="24"/>
          <w:lang w:eastAsia="ru-RU"/>
        </w:rPr>
        <w:t xml:space="preserve"> М., 2020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C0B99" w:rsidRDefault="007C0B99" w:rsidP="007C0B99">
      <w:pPr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Антонова Е.С.,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Воителева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Т.М. Русский язык и культура речи. Учебник для средних специальн</w:t>
      </w:r>
      <w:r w:rsidR="00A46541">
        <w:rPr>
          <w:rFonts w:ascii="Times New Roman" w:hAnsi="Times New Roman"/>
          <w:sz w:val="24"/>
          <w:szCs w:val="24"/>
          <w:lang w:eastAsia="ru-RU"/>
        </w:rPr>
        <w:t>ых учебных заведений. – М., 2020</w:t>
      </w:r>
    </w:p>
    <w:p w:rsidR="007C0B99" w:rsidRDefault="007C0B99" w:rsidP="007C0B99">
      <w:pPr>
        <w:tabs>
          <w:tab w:val="left" w:pos="993"/>
        </w:tabs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Власенков А.И.,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Рыбченкова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Л.М. Русский язык: Грамматика. Текст. Стили речи. Учебник для 10-11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общеобразов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учреж</w:t>
      </w:r>
      <w:r w:rsidR="00A46541">
        <w:rPr>
          <w:rFonts w:ascii="Times New Roman" w:hAnsi="Times New Roman"/>
          <w:sz w:val="24"/>
          <w:szCs w:val="24"/>
          <w:lang w:eastAsia="ru-RU"/>
        </w:rPr>
        <w:t>д</w:t>
      </w:r>
      <w:proofErr w:type="spellEnd"/>
      <w:r w:rsidR="00A46541">
        <w:rPr>
          <w:rFonts w:ascii="Times New Roman" w:hAnsi="Times New Roman"/>
          <w:sz w:val="24"/>
          <w:szCs w:val="24"/>
          <w:lang w:eastAsia="ru-RU"/>
        </w:rPr>
        <w:t>. – М., 2019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Дополнительные источники</w:t>
      </w:r>
    </w:p>
    <w:p w:rsidR="007C0B99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1.</w:t>
      </w:r>
      <w:r>
        <w:rPr>
          <w:rFonts w:ascii="Times New Roman" w:hAnsi="Times New Roman"/>
          <w:sz w:val="24"/>
          <w:szCs w:val="24"/>
          <w:lang w:eastAsia="ar-SA"/>
        </w:rPr>
        <w:tab/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Гольцова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Н.Г.,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Шамшин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И.В. </w:t>
      </w:r>
      <w:r w:rsidR="00A46541">
        <w:rPr>
          <w:rFonts w:ascii="Times New Roman" w:hAnsi="Times New Roman"/>
          <w:sz w:val="24"/>
          <w:szCs w:val="24"/>
          <w:lang w:eastAsia="ar-SA"/>
        </w:rPr>
        <w:t xml:space="preserve">Русский язык. 10-11 </w:t>
      </w:r>
      <w:proofErr w:type="spellStart"/>
      <w:r w:rsidR="00A46541">
        <w:rPr>
          <w:rFonts w:ascii="Times New Roman" w:hAnsi="Times New Roman"/>
          <w:sz w:val="24"/>
          <w:szCs w:val="24"/>
          <w:lang w:eastAsia="ar-SA"/>
        </w:rPr>
        <w:t>кл</w:t>
      </w:r>
      <w:proofErr w:type="spellEnd"/>
      <w:r w:rsidR="00A46541">
        <w:rPr>
          <w:rFonts w:ascii="Times New Roman" w:hAnsi="Times New Roman"/>
          <w:sz w:val="24"/>
          <w:szCs w:val="24"/>
          <w:lang w:eastAsia="ar-SA"/>
        </w:rPr>
        <w:t>. М., 2018</w:t>
      </w:r>
      <w:r>
        <w:rPr>
          <w:rFonts w:ascii="Times New Roman" w:hAnsi="Times New Roman"/>
          <w:sz w:val="24"/>
          <w:szCs w:val="24"/>
          <w:lang w:eastAsia="ar-SA"/>
        </w:rPr>
        <w:t xml:space="preserve"> г.</w:t>
      </w:r>
    </w:p>
    <w:p w:rsidR="007C0B99" w:rsidRDefault="00A46541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</w:t>
      </w:r>
      <w:r w:rsidR="007C0B99">
        <w:rPr>
          <w:rFonts w:ascii="Times New Roman" w:hAnsi="Times New Roman"/>
          <w:sz w:val="24"/>
          <w:szCs w:val="24"/>
          <w:lang w:eastAsia="ar-SA"/>
        </w:rPr>
        <w:t>.</w:t>
      </w:r>
      <w:r w:rsidR="007C0B99">
        <w:rPr>
          <w:rFonts w:ascii="Times New Roman" w:hAnsi="Times New Roman"/>
          <w:sz w:val="24"/>
          <w:szCs w:val="24"/>
          <w:lang w:eastAsia="ar-SA"/>
        </w:rPr>
        <w:tab/>
        <w:t xml:space="preserve">Антонова Е.С., </w:t>
      </w:r>
      <w:proofErr w:type="spellStart"/>
      <w:r w:rsidR="007C0B99">
        <w:rPr>
          <w:rFonts w:ascii="Times New Roman" w:hAnsi="Times New Roman"/>
          <w:sz w:val="24"/>
          <w:szCs w:val="24"/>
          <w:lang w:eastAsia="ar-SA"/>
        </w:rPr>
        <w:t>Воителева</w:t>
      </w:r>
      <w:proofErr w:type="spellEnd"/>
      <w:r w:rsidR="007C0B99">
        <w:rPr>
          <w:rFonts w:ascii="Times New Roman" w:hAnsi="Times New Roman"/>
          <w:sz w:val="24"/>
          <w:szCs w:val="24"/>
          <w:lang w:eastAsia="ar-SA"/>
        </w:rPr>
        <w:t xml:space="preserve"> Т.М. Русский язык: учебник для учреждений среднего профессиональ</w:t>
      </w:r>
      <w:r>
        <w:rPr>
          <w:rFonts w:ascii="Times New Roman" w:hAnsi="Times New Roman"/>
          <w:sz w:val="24"/>
          <w:szCs w:val="24"/>
          <w:lang w:eastAsia="ar-SA"/>
        </w:rPr>
        <w:t>ного образования. – Москва, 2019</w:t>
      </w:r>
      <w:r w:rsidR="007C0B99">
        <w:rPr>
          <w:rFonts w:ascii="Times New Roman" w:hAnsi="Times New Roman"/>
          <w:sz w:val="24"/>
          <w:szCs w:val="24"/>
          <w:lang w:eastAsia="ar-SA"/>
        </w:rPr>
        <w:t xml:space="preserve"> г.</w:t>
      </w:r>
    </w:p>
    <w:p w:rsidR="007C0B99" w:rsidRDefault="00A46541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</w:t>
      </w:r>
      <w:r w:rsidR="007C0B99">
        <w:rPr>
          <w:rFonts w:ascii="Times New Roman" w:hAnsi="Times New Roman"/>
          <w:sz w:val="24"/>
          <w:szCs w:val="24"/>
          <w:lang w:eastAsia="ar-SA"/>
        </w:rPr>
        <w:t>.</w:t>
      </w:r>
      <w:r w:rsidR="007C0B99">
        <w:rPr>
          <w:rFonts w:ascii="Times New Roman" w:hAnsi="Times New Roman"/>
          <w:sz w:val="24"/>
          <w:szCs w:val="24"/>
          <w:lang w:eastAsia="ar-SA"/>
        </w:rPr>
        <w:tab/>
      </w:r>
      <w:proofErr w:type="spellStart"/>
      <w:r w:rsidR="007C0B99">
        <w:rPr>
          <w:rFonts w:ascii="Times New Roman" w:hAnsi="Times New Roman"/>
          <w:sz w:val="24"/>
          <w:szCs w:val="24"/>
          <w:lang w:eastAsia="ar-SA"/>
        </w:rPr>
        <w:t>Воителева</w:t>
      </w:r>
      <w:proofErr w:type="spellEnd"/>
      <w:r w:rsidR="007C0B99">
        <w:rPr>
          <w:rFonts w:ascii="Times New Roman" w:hAnsi="Times New Roman"/>
          <w:sz w:val="24"/>
          <w:szCs w:val="24"/>
          <w:lang w:eastAsia="ar-SA"/>
        </w:rPr>
        <w:t xml:space="preserve"> Т.М. Русский язык и литература. Русский язык (базовый уровень): учебник для 10 класса общеобразоват</w:t>
      </w:r>
      <w:r>
        <w:rPr>
          <w:rFonts w:ascii="Times New Roman" w:hAnsi="Times New Roman"/>
          <w:sz w:val="24"/>
          <w:szCs w:val="24"/>
          <w:lang w:eastAsia="ar-SA"/>
        </w:rPr>
        <w:t>ельной школы. – Москва, 2019</w:t>
      </w:r>
      <w:r w:rsidR="007C0B99">
        <w:rPr>
          <w:rFonts w:ascii="Times New Roman" w:hAnsi="Times New Roman"/>
          <w:sz w:val="24"/>
          <w:szCs w:val="24"/>
          <w:lang w:eastAsia="ar-SA"/>
        </w:rPr>
        <w:t xml:space="preserve"> г.</w:t>
      </w:r>
    </w:p>
    <w:p w:rsidR="007C0B99" w:rsidRDefault="00A46541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</w:t>
      </w:r>
      <w:r w:rsidR="007C0B99">
        <w:rPr>
          <w:rFonts w:ascii="Times New Roman" w:hAnsi="Times New Roman"/>
          <w:sz w:val="24"/>
          <w:szCs w:val="24"/>
          <w:lang w:eastAsia="ar-SA"/>
        </w:rPr>
        <w:t>.</w:t>
      </w:r>
      <w:r w:rsidR="007C0B99">
        <w:rPr>
          <w:rFonts w:ascii="Times New Roman" w:hAnsi="Times New Roman"/>
          <w:sz w:val="24"/>
          <w:szCs w:val="24"/>
          <w:lang w:eastAsia="ar-SA"/>
        </w:rPr>
        <w:tab/>
      </w:r>
      <w:proofErr w:type="spellStart"/>
      <w:r w:rsidR="007C0B99">
        <w:rPr>
          <w:rFonts w:ascii="Times New Roman" w:hAnsi="Times New Roman"/>
          <w:sz w:val="24"/>
          <w:szCs w:val="24"/>
          <w:lang w:eastAsia="ar-SA"/>
        </w:rPr>
        <w:t>Воителева</w:t>
      </w:r>
      <w:proofErr w:type="spellEnd"/>
      <w:r w:rsidR="007C0B99">
        <w:rPr>
          <w:rFonts w:ascii="Times New Roman" w:hAnsi="Times New Roman"/>
          <w:sz w:val="24"/>
          <w:szCs w:val="24"/>
          <w:lang w:eastAsia="ar-SA"/>
        </w:rPr>
        <w:t xml:space="preserve"> Т.М. Русский язык и литература. Русский язык (базовый уровень): учебник для 11 класса общеобраз</w:t>
      </w:r>
      <w:r>
        <w:rPr>
          <w:rFonts w:ascii="Times New Roman" w:hAnsi="Times New Roman"/>
          <w:sz w:val="24"/>
          <w:szCs w:val="24"/>
          <w:lang w:eastAsia="ar-SA"/>
        </w:rPr>
        <w:t>овательной школы. – Москва, 2019</w:t>
      </w:r>
      <w:r w:rsidR="007C0B99">
        <w:rPr>
          <w:rFonts w:ascii="Times New Roman" w:hAnsi="Times New Roman"/>
          <w:sz w:val="24"/>
          <w:szCs w:val="24"/>
          <w:lang w:eastAsia="ar-SA"/>
        </w:rPr>
        <w:t xml:space="preserve"> г.</w:t>
      </w:r>
    </w:p>
    <w:p w:rsidR="00A46541" w:rsidRDefault="00A46541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Словари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Горбачевич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К.С. Словарь трудностей произношения и ударения в современном русском языке. – СПб., 2000.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Горбачевич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К.С. Словарь трудностей современного русского языка. – СПб. 2003.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Граудина Л.К., Ицкович В.А.,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Катлинская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Л.П. Грамматическая правильность русской речи. Стилистический словарь вариантов. – 2-е изд.,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и доп. – М., 2001.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Лекант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П.А. Орфографический словарь русского языка. Правописание, произношение, ударение, формы. – М., 2001.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Лекант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П.А.,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Леденева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В.В. Школьный орфоэпический словарь русского языка. – М., 2005.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Львов В.В. Школьный орфоэпический словарь русского языка. – М., 2004.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Новый орфографический словарь-справочник русского языка / Отв. Ред. В.В. Бурцева. – 3-е изд.,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стереотипн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– М., 2002.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Ожегов С.И. Словарь русского языка. Около 60 000 слов и фразеологических выражений. – 25-е изд.,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испр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и доп. /Под общей ред. Л.И. Скворцова. – М., 2006.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Ожегов С.И., Шведова Н.Ю. Толковый словарь русского языка. – М., 1992. 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Семенюк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А.А., Матюшина М.А. Школьный толковый словарь русского языка. – М., 2001.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Скворцов Л.И. Большой толковый словарь правильной русской речи. – М., 2005.</w:t>
      </w:r>
    </w:p>
    <w:p w:rsidR="007C0B99" w:rsidRDefault="007C0B99" w:rsidP="007C0B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Интернет-ресурсы</w:t>
      </w:r>
    </w:p>
    <w:p w:rsidR="007C0B99" w:rsidRPr="00A46541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1.</w:t>
      </w: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«ГРАМОТА</w:t>
      </w:r>
      <w:proofErr w:type="gramStart"/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У». Форма доступа: </w:t>
      </w:r>
      <w:hyperlink r:id="rId5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www.gramota.ru</w:t>
        </w:r>
      </w:hyperlink>
      <w:r w:rsidRPr="00A4654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7C0B99" w:rsidRPr="00A46541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«Электронная версия газеты «Русский язык». Форма доступа: </w:t>
      </w:r>
      <w:hyperlink r:id="rId6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www.rus.1september.ru</w:t>
        </w:r>
      </w:hyperlink>
    </w:p>
    <w:p w:rsidR="007C0B99" w:rsidRPr="00A46541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«Русский язык». Форма доступа: </w:t>
      </w:r>
      <w:hyperlink r:id="rId7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www.alleng.ru</w:t>
        </w:r>
      </w:hyperlink>
      <w:r w:rsidRPr="00A4654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7C0B99" w:rsidRPr="00A46541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«Кабинет русского языка». Форма доступа: </w:t>
      </w:r>
      <w:hyperlink r:id="rId8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www.ruslit.ioso.ru</w:t>
        </w:r>
      </w:hyperlink>
      <w:r w:rsidRPr="00A4654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</w:p>
    <w:p w:rsidR="007C0B99" w:rsidRPr="00A46541" w:rsidRDefault="007C0B99" w:rsidP="007C0B99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«Кабинет </w:t>
      </w:r>
      <w:r w:rsidRPr="00A46541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р</w:t>
      </w:r>
      <w:r w:rsidRPr="00A46541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сского язык</w:t>
      </w:r>
      <w:r w:rsidRPr="00A46541">
        <w:rPr>
          <w:rFonts w:ascii="Times New Roman" w:hAnsi="Times New Roman" w:cs="Times New Roman"/>
          <w:spacing w:val="1"/>
          <w:sz w:val="24"/>
          <w:szCs w:val="24"/>
          <w:lang w:eastAsia="ru-RU"/>
        </w:rPr>
        <w:t>а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 xml:space="preserve">». Форма </w:t>
      </w:r>
      <w:proofErr w:type="spellStart"/>
      <w:r w:rsidRPr="00A46541">
        <w:rPr>
          <w:rFonts w:ascii="Times New Roman" w:hAnsi="Times New Roman" w:cs="Times New Roman"/>
          <w:sz w:val="24"/>
          <w:szCs w:val="24"/>
          <w:lang w:eastAsia="ru-RU"/>
        </w:rPr>
        <w:t>дос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</w:t>
      </w:r>
      <w:r w:rsidRPr="00A46541">
        <w:rPr>
          <w:rFonts w:ascii="Times New Roman" w:hAnsi="Times New Roman" w:cs="Times New Roman"/>
          <w:spacing w:val="1"/>
          <w:sz w:val="24"/>
          <w:szCs w:val="24"/>
          <w:lang w:eastAsia="ru-RU"/>
        </w:rPr>
        <w:t>а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:</w:t>
      </w:r>
      <w:hyperlink r:id="rId9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www.slovari.ru</w:t>
        </w:r>
        <w:proofErr w:type="spellEnd"/>
      </w:hyperlink>
    </w:p>
    <w:p w:rsidR="007C0B99" w:rsidRPr="00A46541" w:rsidRDefault="007C0B99" w:rsidP="007C0B9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A4654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«Русский язык». Форма доступа: </w:t>
      </w:r>
      <w:hyperlink r:id="rId10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www.gramma.ru</w:t>
        </w:r>
      </w:hyperlink>
      <w:r w:rsidRPr="00A4654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7C0B99" w:rsidRPr="00A46541" w:rsidRDefault="007C0B99" w:rsidP="007C0B9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«Русские словари». Форма доступа: </w:t>
      </w:r>
      <w:hyperlink r:id="rId11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www.slovari.ru</w:t>
        </w:r>
      </w:hyperlink>
    </w:p>
    <w:p w:rsidR="007C0B99" w:rsidRPr="00A46541" w:rsidRDefault="007C0B99" w:rsidP="007C0B99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sz w:val="24"/>
          <w:szCs w:val="24"/>
          <w:lang w:eastAsia="ru-RU"/>
        </w:rPr>
        <w:t>8.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ab/>
        <w:t>«Беспла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ная вир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а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льная электронная библиотека – ВВ</w:t>
      </w:r>
      <w:r w:rsidRPr="00A46541">
        <w:rPr>
          <w:rFonts w:ascii="Times New Roman" w:hAnsi="Times New Roman" w:cs="Times New Roman"/>
          <w:spacing w:val="1"/>
          <w:sz w:val="24"/>
          <w:szCs w:val="24"/>
          <w:lang w:eastAsia="ru-RU"/>
        </w:rPr>
        <w:t>М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». Форма дос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упа</w:t>
      </w:r>
      <w:hyperlink r:id="rId12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: www.</w:t>
        </w:r>
        <w:r w:rsidRPr="00A46541">
          <w:rPr>
            <w:rStyle w:val="a3"/>
            <w:rFonts w:ascii="Times New Roman" w:hAnsi="Times New Roman" w:cs="Times New Roman"/>
            <w:spacing w:val="1"/>
            <w:sz w:val="24"/>
            <w:szCs w:val="24"/>
          </w:rPr>
          <w:t>v</w:t>
        </w:r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elib.com</w:t>
        </w:r>
      </w:hyperlink>
    </w:p>
    <w:p w:rsidR="007C0B99" w:rsidRPr="00A46541" w:rsidRDefault="007C0B99" w:rsidP="007C0B99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pacing w:val="58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sz w:val="24"/>
          <w:szCs w:val="24"/>
          <w:lang w:eastAsia="ru-RU"/>
        </w:rPr>
        <w:t>9.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ab/>
        <w:t>«Лите</w:t>
      </w:r>
      <w:r w:rsidRPr="00A46541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р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 xml:space="preserve">рный </w:t>
      </w:r>
      <w:r w:rsidRPr="00A46541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п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ортал «</w:t>
      </w:r>
      <w:r w:rsidRPr="00A46541">
        <w:rPr>
          <w:rFonts w:ascii="Times New Roman" w:hAnsi="Times New Roman" w:cs="Times New Roman"/>
          <w:spacing w:val="-1"/>
          <w:sz w:val="24"/>
          <w:szCs w:val="24"/>
          <w:lang w:eastAsia="ru-RU"/>
        </w:rPr>
        <w:t>Р</w:t>
      </w:r>
      <w:r w:rsidRPr="00A46541">
        <w:rPr>
          <w:rFonts w:ascii="Times New Roman" w:hAnsi="Times New Roman" w:cs="Times New Roman"/>
          <w:spacing w:val="1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сс</w:t>
      </w:r>
      <w:r w:rsidRPr="00A46541">
        <w:rPr>
          <w:rFonts w:ascii="Times New Roman" w:hAnsi="Times New Roman" w:cs="Times New Roman"/>
          <w:spacing w:val="-1"/>
          <w:sz w:val="24"/>
          <w:szCs w:val="24"/>
          <w:lang w:eastAsia="ru-RU"/>
        </w:rPr>
        <w:t>к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ая ли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ера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A46541">
        <w:rPr>
          <w:rFonts w:ascii="Times New Roman" w:hAnsi="Times New Roman" w:cs="Times New Roman"/>
          <w:spacing w:val="1"/>
          <w:sz w:val="24"/>
          <w:szCs w:val="24"/>
          <w:lang w:eastAsia="ru-RU"/>
        </w:rPr>
        <w:t>а</w:t>
      </w:r>
      <w:r w:rsidRPr="00A46541">
        <w:rPr>
          <w:rFonts w:ascii="Times New Roman" w:hAnsi="Times New Roman" w:cs="Times New Roman"/>
          <w:spacing w:val="-1"/>
          <w:sz w:val="24"/>
          <w:szCs w:val="24"/>
          <w:lang w:eastAsia="ru-RU"/>
        </w:rPr>
        <w:t>»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. Форма дос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па</w:t>
      </w:r>
      <w:hyperlink r:id="rId13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:</w:t>
        </w:r>
      </w:hyperlink>
      <w:r w:rsidRPr="00A465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www.fplib.ru</w:t>
        </w:r>
      </w:hyperlink>
      <w:r w:rsidRPr="00A4654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7C0B99" w:rsidRPr="00A46541" w:rsidRDefault="007C0B99" w:rsidP="007C0B99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6541">
        <w:rPr>
          <w:rFonts w:ascii="Times New Roman" w:hAnsi="Times New Roman" w:cs="Times New Roman"/>
          <w:sz w:val="24"/>
          <w:szCs w:val="24"/>
          <w:lang w:eastAsia="ru-RU"/>
        </w:rPr>
        <w:t>10.</w:t>
      </w:r>
      <w:r w:rsidRPr="00A46541">
        <w:rPr>
          <w:rFonts w:ascii="Times New Roman" w:hAnsi="Times New Roman" w:cs="Times New Roman"/>
          <w:spacing w:val="37"/>
          <w:sz w:val="24"/>
          <w:szCs w:val="24"/>
          <w:lang w:eastAsia="ru-RU"/>
        </w:rPr>
        <w:tab/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«Эле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к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тронная версия газеты «Литера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A46541">
        <w:rPr>
          <w:rFonts w:ascii="Times New Roman" w:hAnsi="Times New Roman" w:cs="Times New Roman"/>
          <w:spacing w:val="1"/>
          <w:sz w:val="24"/>
          <w:szCs w:val="24"/>
          <w:lang w:eastAsia="ru-RU"/>
        </w:rPr>
        <w:t>а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>». Форма дос</w:t>
      </w:r>
      <w:r w:rsidRPr="00A46541">
        <w:rPr>
          <w:rFonts w:ascii="Times New Roman" w:hAnsi="Times New Roman" w:cs="Times New Roman"/>
          <w:spacing w:val="-2"/>
          <w:sz w:val="24"/>
          <w:szCs w:val="24"/>
          <w:lang w:eastAsia="ru-RU"/>
        </w:rPr>
        <w:t>т</w:t>
      </w:r>
      <w:r w:rsidRPr="00A46541">
        <w:rPr>
          <w:rFonts w:ascii="Times New Roman" w:hAnsi="Times New Roman" w:cs="Times New Roman"/>
          <w:spacing w:val="2"/>
          <w:sz w:val="24"/>
          <w:szCs w:val="24"/>
          <w:lang w:eastAsia="ru-RU"/>
        </w:rPr>
        <w:t>у</w:t>
      </w:r>
      <w:r w:rsidRPr="00A46541">
        <w:rPr>
          <w:rFonts w:ascii="Times New Roman" w:hAnsi="Times New Roman" w:cs="Times New Roman"/>
          <w:sz w:val="24"/>
          <w:szCs w:val="24"/>
          <w:lang w:eastAsia="ru-RU"/>
        </w:rPr>
        <w:t xml:space="preserve">па: </w:t>
      </w:r>
      <w:hyperlink r:id="rId15" w:history="1"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www.rus.1septe</w:t>
        </w:r>
        <w:r w:rsidRPr="00A46541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m</w:t>
        </w:r>
        <w:r w:rsidRPr="00A46541">
          <w:rPr>
            <w:rStyle w:val="a3"/>
            <w:rFonts w:ascii="Times New Roman" w:hAnsi="Times New Roman" w:cs="Times New Roman"/>
            <w:sz w:val="24"/>
            <w:szCs w:val="24"/>
          </w:rPr>
          <w:t>ber.ru</w:t>
        </w:r>
      </w:hyperlink>
      <w:r w:rsidRPr="00A46541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7C0B99" w:rsidRPr="00A46541" w:rsidRDefault="007C0B99" w:rsidP="007C0B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0B99" w:rsidRDefault="007C0B99" w:rsidP="007C0B99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aps/>
          <w:sz w:val="28"/>
          <w:szCs w:val="24"/>
        </w:rPr>
      </w:pPr>
      <w:r w:rsidRPr="00A46541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br w:type="page"/>
      </w:r>
      <w:r>
        <w:rPr>
          <w:rFonts w:ascii="Times New Roman" w:hAnsi="Times New Roman"/>
          <w:b/>
          <w:caps/>
          <w:sz w:val="28"/>
          <w:szCs w:val="24"/>
          <w:lang w:eastAsia="ru-RU"/>
        </w:rPr>
        <w:lastRenderedPageBreak/>
        <w:t xml:space="preserve">4. Контроль и оценка результатов освоения учебной ДИСЦИПЛИНЫ </w:t>
      </w:r>
      <w:r>
        <w:rPr>
          <w:rFonts w:ascii="Times New Roman" w:hAnsi="Times New Roman"/>
          <w:b/>
          <w:caps/>
          <w:sz w:val="28"/>
          <w:szCs w:val="24"/>
        </w:rPr>
        <w:t>«Русский язык»</w:t>
      </w:r>
    </w:p>
    <w:p w:rsidR="007C0B99" w:rsidRDefault="007C0B99" w:rsidP="007C0B99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7C0B99" w:rsidRDefault="007C0B99" w:rsidP="007C0B99">
      <w:pPr>
        <w:widowControl w:val="0"/>
        <w:tabs>
          <w:tab w:val="left" w:pos="180"/>
        </w:tabs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ГАПОУ СО «Карпинский машиностроительный техникум», реализующее подготовку по учебной дисциплине «Русский язык», обеспечивает организацию и проведение промежуточной аттестации и</w:t>
      </w:r>
      <w:r>
        <w:rPr>
          <w:rFonts w:ascii="Times New Roman" w:hAnsi="Times New Roman"/>
          <w:spacing w:val="-3"/>
          <w:sz w:val="24"/>
          <w:szCs w:val="24"/>
          <w:lang w:eastAsia="ru-RU"/>
        </w:rPr>
        <w:t xml:space="preserve"> т</w:t>
      </w:r>
      <w:r>
        <w:rPr>
          <w:rFonts w:ascii="Times New Roman" w:hAnsi="Times New Roman"/>
          <w:sz w:val="24"/>
          <w:szCs w:val="24"/>
          <w:lang w:eastAsia="ru-RU"/>
        </w:rPr>
        <w:t>екущего контроля демонстрируемых обучающимися знаний, умений и навыков.</w:t>
      </w:r>
      <w:r>
        <w:rPr>
          <w:rFonts w:ascii="Times New Roman" w:hAnsi="Times New Roman"/>
          <w:spacing w:val="-3"/>
          <w:sz w:val="24"/>
          <w:szCs w:val="24"/>
          <w:lang w:eastAsia="ru-RU"/>
        </w:rPr>
        <w:t xml:space="preserve"> Текущий контроль проводится преподавателем в процессе </w:t>
      </w:r>
      <w:r>
        <w:rPr>
          <w:rFonts w:ascii="Times New Roman" w:hAnsi="Times New Roman"/>
          <w:sz w:val="24"/>
          <w:szCs w:val="24"/>
          <w:lang w:eastAsia="ru-RU"/>
        </w:rPr>
        <w:t>проведения опроса, самостоятельной работы, тестирования, выполнения практических и проверочных работ.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7C0B99" w:rsidRDefault="007C0B99" w:rsidP="007C0B99">
      <w:pPr>
        <w:widowControl w:val="0"/>
        <w:tabs>
          <w:tab w:val="left" w:pos="180"/>
        </w:tabs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Обучение по учебной дисциплине завершается проведением экзамена.</w:t>
      </w:r>
    </w:p>
    <w:p w:rsidR="007C0B99" w:rsidRDefault="007C0B99" w:rsidP="007C0B9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25"/>
        <w:gridCol w:w="1977"/>
        <w:gridCol w:w="2367"/>
      </w:tblGrid>
      <w:tr w:rsidR="007C0B99" w:rsidTr="007C0B99">
        <w:trPr>
          <w:trHeight w:val="781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освоения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Коды формируемых компетенций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оценки результатов обучения</w:t>
            </w:r>
          </w:p>
        </w:tc>
      </w:tr>
      <w:tr w:rsidR="007C0B99" w:rsidTr="007C0B99">
        <w:trPr>
          <w:trHeight w:val="1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99" w:rsidRDefault="007C0B99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Личностные результаты освоения дисциплины</w:t>
            </w:r>
          </w:p>
        </w:tc>
      </w:tr>
      <w:tr w:rsidR="007C0B99" w:rsidTr="007C0B99">
        <w:trPr>
          <w:trHeight w:val="157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ЛР. 1.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понимание роли родного языка как основы успешной социализации личности;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осознание эстетической ценности, потребности сохранить чистоту русского языка как явления национальной культуры;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ЛР.2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готовность и способность к самостоятельной, творческой и ответственной деятельности;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способность к самооценке на основе наблюдения за собственной речью, потребность речевого самосовершенствования;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1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2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3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4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5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6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7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8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9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 10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 11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C0B99" w:rsidRDefault="007C0B99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7C0B99" w:rsidRDefault="007C0B99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практическая работа</w:t>
            </w:r>
          </w:p>
          <w:p w:rsidR="007C0B99" w:rsidRDefault="007C0B99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проверочная  работа</w:t>
            </w:r>
          </w:p>
          <w:p w:rsidR="007C0B99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тестирование</w:t>
            </w:r>
          </w:p>
          <w:p w:rsidR="00495C41" w:rsidRDefault="00495C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экзамен</w:t>
            </w:r>
          </w:p>
        </w:tc>
      </w:tr>
      <w:tr w:rsidR="007C0B99" w:rsidTr="007C0B99">
        <w:trPr>
          <w:trHeight w:val="1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99" w:rsidRDefault="007C0B99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  <w:szCs w:val="28"/>
              </w:rPr>
              <w:t xml:space="preserve"> результаты освоения дисциплины</w:t>
            </w:r>
          </w:p>
        </w:tc>
      </w:tr>
      <w:tr w:rsidR="007C0B99" w:rsidTr="007C0B99">
        <w:trPr>
          <w:trHeight w:val="157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МПР.1.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владение всеми видами речевой деятельности: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чтением (пониманием), говорением, письмом;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владение языковыми средствами – умение ясно, логично и точно излагать свою точку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зрения, использовать адекватные языковые средства; использование приобретенных знаний и умений для анализа языковых явлений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межпредметном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уровне;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МПР.2.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овладение нормами речевого поведения в различных ситуациях межличностного и межкультурного общения;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МПР. 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7C0B99" w:rsidRDefault="007C0B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 1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2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3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4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5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6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7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8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9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10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C41" w:rsidRDefault="00495C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практическая работа</w:t>
            </w: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проверочная  работа</w:t>
            </w: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тестирование</w:t>
            </w: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экзамен</w:t>
            </w:r>
          </w:p>
        </w:tc>
      </w:tr>
      <w:tr w:rsidR="007C0B99" w:rsidTr="007C0B99">
        <w:trPr>
          <w:trHeight w:val="1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99" w:rsidRDefault="007C0B99">
            <w:pPr>
              <w:tabs>
                <w:tab w:val="left" w:pos="12474"/>
              </w:tabs>
              <w:spacing w:after="0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lastRenderedPageBreak/>
              <w:t>Предметные результаты освоения дисциплины</w:t>
            </w:r>
          </w:p>
        </w:tc>
      </w:tr>
      <w:tr w:rsidR="007C0B99" w:rsidTr="007C0B99">
        <w:trPr>
          <w:trHeight w:val="157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ПР.1.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понятий о нормах русского литературного языка и применение знаний о них в речевой практике; 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ПР.2.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владение навыками самоанализа и самооценки на основе наблюдений за собственной речью;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ПР.3.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владение умением анализировать текст с точки зрения наличия в нем явной и скрытой, основной и второстепенной информации; 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представлений об изобразительно-выразительных возможностях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русского языка; 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 4.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−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  <w:p w:rsidR="007C0B99" w:rsidRDefault="007C0B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представлений о системе стилей языка художественной литературы.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1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2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3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4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5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6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7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8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9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10</w:t>
            </w:r>
          </w:p>
          <w:p w:rsidR="007C0B99" w:rsidRDefault="007C0B99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C41" w:rsidRDefault="00495C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>
            <w:pPr>
              <w:keepNext/>
              <w:keepLines/>
              <w:suppressLineNumbers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опрос</w:t>
            </w: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практическая работа</w:t>
            </w: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проверочная  работа</w:t>
            </w: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тестирование</w:t>
            </w:r>
          </w:p>
          <w:p w:rsidR="00A46541" w:rsidRDefault="00A46541" w:rsidP="00A46541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экзамен</w:t>
            </w:r>
          </w:p>
        </w:tc>
      </w:tr>
    </w:tbl>
    <w:p w:rsidR="007C0B99" w:rsidRDefault="007C0B99" w:rsidP="00A4654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3"/>
        <w:gridCol w:w="2684"/>
        <w:gridCol w:w="2904"/>
      </w:tblGrid>
      <w:tr w:rsidR="00A46541" w:rsidRPr="00A46541" w:rsidTr="00A46541">
        <w:tc>
          <w:tcPr>
            <w:tcW w:w="3983" w:type="dxa"/>
          </w:tcPr>
          <w:p w:rsidR="00A46541" w:rsidRPr="00A46541" w:rsidRDefault="00A46541" w:rsidP="00A4654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освоения дисциплины</w:t>
            </w: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bCs/>
                <w:sz w:val="24"/>
                <w:szCs w:val="24"/>
              </w:rPr>
              <w:t>(личностные)</w:t>
            </w:r>
          </w:p>
        </w:tc>
        <w:tc>
          <w:tcPr>
            <w:tcW w:w="2684" w:type="dxa"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Код формируемых личностных результатов</w:t>
            </w:r>
          </w:p>
        </w:tc>
        <w:tc>
          <w:tcPr>
            <w:tcW w:w="2904" w:type="dxa"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личностных результатов</w:t>
            </w:r>
          </w:p>
        </w:tc>
      </w:tr>
      <w:tr w:rsidR="00A46541" w:rsidRPr="00A46541" w:rsidTr="00A46541">
        <w:tc>
          <w:tcPr>
            <w:tcW w:w="3983" w:type="dxa"/>
          </w:tcPr>
          <w:p w:rsidR="00A46541" w:rsidRPr="00A46541" w:rsidRDefault="00A46541" w:rsidP="00A46541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2684" w:type="dxa"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541" w:rsidRPr="00A46541" w:rsidTr="00A46541">
        <w:tc>
          <w:tcPr>
            <w:tcW w:w="3983" w:type="dxa"/>
          </w:tcPr>
          <w:p w:rsidR="00A46541" w:rsidRPr="00A46541" w:rsidRDefault="00A46541" w:rsidP="00A46541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684" w:type="dxa"/>
            <w:vMerge w:val="restart"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proofErr w:type="gramStart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proofErr w:type="gramStart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ЛР5</w:t>
            </w:r>
          </w:p>
          <w:p w:rsidR="00A46541" w:rsidRDefault="003C72F0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ЛР12</w:t>
            </w:r>
          </w:p>
          <w:p w:rsidR="003C72F0" w:rsidRPr="00A46541" w:rsidRDefault="003C72F0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ЛР21</w:t>
            </w:r>
          </w:p>
          <w:p w:rsidR="00A46541" w:rsidRPr="00A46541" w:rsidRDefault="003C72F0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ЛР29</w:t>
            </w:r>
          </w:p>
        </w:tc>
        <w:tc>
          <w:tcPr>
            <w:tcW w:w="2904" w:type="dxa"/>
            <w:vMerge w:val="restart"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Тестирование, беседы, опрос</w:t>
            </w:r>
          </w:p>
        </w:tc>
      </w:tr>
      <w:tr w:rsidR="00A46541" w:rsidRPr="00A46541" w:rsidTr="00A46541">
        <w:tc>
          <w:tcPr>
            <w:tcW w:w="3983" w:type="dxa"/>
          </w:tcPr>
          <w:p w:rsidR="00A46541" w:rsidRPr="00A46541" w:rsidRDefault="00A46541" w:rsidP="00A465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      </w:r>
          </w:p>
        </w:tc>
        <w:tc>
          <w:tcPr>
            <w:tcW w:w="2684" w:type="dxa"/>
            <w:vMerge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541" w:rsidRPr="00A46541" w:rsidTr="00A46541">
        <w:tc>
          <w:tcPr>
            <w:tcW w:w="3983" w:type="dxa"/>
          </w:tcPr>
          <w:p w:rsidR="00A46541" w:rsidRPr="00A46541" w:rsidRDefault="00A46541" w:rsidP="00A465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Принимающий</w:t>
            </w:r>
            <w:proofErr w:type="gramEnd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684" w:type="dxa"/>
            <w:vMerge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541" w:rsidRPr="00A46541" w:rsidTr="00A46541">
        <w:tc>
          <w:tcPr>
            <w:tcW w:w="3983" w:type="dxa"/>
          </w:tcPr>
          <w:p w:rsidR="00A46541" w:rsidRPr="00A46541" w:rsidRDefault="00A46541" w:rsidP="00A465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proofErr w:type="gramEnd"/>
            <w:r w:rsidRPr="00A46541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ответственный в принятии решений во всех сферах </w:t>
            </w:r>
            <w:r w:rsidRPr="00A46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2684" w:type="dxa"/>
            <w:vMerge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541" w:rsidRPr="00A46541" w:rsidTr="00A46541">
        <w:tc>
          <w:tcPr>
            <w:tcW w:w="3983" w:type="dxa"/>
          </w:tcPr>
          <w:p w:rsidR="00A46541" w:rsidRPr="00A46541" w:rsidRDefault="00A46541" w:rsidP="00A4654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  <w:tc>
          <w:tcPr>
            <w:tcW w:w="2684" w:type="dxa"/>
            <w:vMerge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/>
          </w:tcPr>
          <w:p w:rsidR="00A46541" w:rsidRPr="00A46541" w:rsidRDefault="00A46541" w:rsidP="00A465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541" w:rsidRPr="00A46541" w:rsidRDefault="00A46541" w:rsidP="00A465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541" w:rsidRPr="00A46541" w:rsidRDefault="00A46541" w:rsidP="00A465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541" w:rsidRPr="00A46541" w:rsidRDefault="00A46541" w:rsidP="00A465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541" w:rsidRPr="00A46541" w:rsidRDefault="00A46541" w:rsidP="00A46541">
      <w:pPr>
        <w:rPr>
          <w:rFonts w:ascii="Times New Roman" w:hAnsi="Times New Roman" w:cs="Times New Roman"/>
          <w:sz w:val="24"/>
          <w:szCs w:val="24"/>
        </w:rPr>
      </w:pPr>
    </w:p>
    <w:p w:rsidR="00A46541" w:rsidRDefault="00A46541" w:rsidP="00A4654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78E4" w:rsidRDefault="001278E4"/>
    <w:sectPr w:rsidR="001278E4" w:rsidSect="00127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F3159"/>
    <w:multiLevelType w:val="hybridMultilevel"/>
    <w:tmpl w:val="B3507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0B99"/>
    <w:rsid w:val="00035EF5"/>
    <w:rsid w:val="000C06EB"/>
    <w:rsid w:val="001278E4"/>
    <w:rsid w:val="001903D3"/>
    <w:rsid w:val="002A7537"/>
    <w:rsid w:val="00320CCF"/>
    <w:rsid w:val="003C72F0"/>
    <w:rsid w:val="00495C41"/>
    <w:rsid w:val="004B7F3E"/>
    <w:rsid w:val="004E4FE9"/>
    <w:rsid w:val="006463AA"/>
    <w:rsid w:val="00696784"/>
    <w:rsid w:val="00712A25"/>
    <w:rsid w:val="007931F3"/>
    <w:rsid w:val="007A2268"/>
    <w:rsid w:val="007A71EE"/>
    <w:rsid w:val="007C0B99"/>
    <w:rsid w:val="008D12BF"/>
    <w:rsid w:val="008F537F"/>
    <w:rsid w:val="00997000"/>
    <w:rsid w:val="00A46541"/>
    <w:rsid w:val="00A831FC"/>
    <w:rsid w:val="00AB30C1"/>
    <w:rsid w:val="00C131C7"/>
    <w:rsid w:val="00D24222"/>
    <w:rsid w:val="00E46262"/>
    <w:rsid w:val="00F4210C"/>
    <w:rsid w:val="00F93AF7"/>
    <w:rsid w:val="00FA5633"/>
    <w:rsid w:val="00FF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99"/>
  </w:style>
  <w:style w:type="paragraph" w:styleId="1">
    <w:name w:val="heading 1"/>
    <w:basedOn w:val="a"/>
    <w:next w:val="a"/>
    <w:link w:val="10"/>
    <w:uiPriority w:val="99"/>
    <w:qFormat/>
    <w:rsid w:val="007C0B99"/>
    <w:pPr>
      <w:keepNext/>
      <w:autoSpaceDE w:val="0"/>
      <w:autoSpaceDN w:val="0"/>
      <w:spacing w:after="0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7C0B9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C0B9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7C0B99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0B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7C0B9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7C0B9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semiHidden/>
    <w:rsid w:val="007C0B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semiHidden/>
    <w:unhideWhenUsed/>
    <w:rsid w:val="007C0B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C0B9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C0B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11"/>
    <w:uiPriority w:val="99"/>
    <w:semiHidden/>
    <w:unhideWhenUsed/>
    <w:rsid w:val="007C0B9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7C0B99"/>
    <w:rPr>
      <w:sz w:val="20"/>
      <w:szCs w:val="20"/>
    </w:rPr>
  </w:style>
  <w:style w:type="paragraph" w:styleId="a8">
    <w:name w:val="annotation text"/>
    <w:basedOn w:val="a"/>
    <w:link w:val="12"/>
    <w:uiPriority w:val="99"/>
    <w:semiHidden/>
    <w:unhideWhenUsed/>
    <w:rsid w:val="007C0B9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uiPriority w:val="99"/>
    <w:semiHidden/>
    <w:rsid w:val="007C0B99"/>
    <w:rPr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7C0B99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C0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7C0B99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7C0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semiHidden/>
    <w:unhideWhenUsed/>
    <w:rsid w:val="007C0B99"/>
    <w:pPr>
      <w:spacing w:after="0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7C0B99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7C0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7C0B9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C0B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uiPriority w:val="99"/>
    <w:semiHidden/>
    <w:unhideWhenUsed/>
    <w:rsid w:val="007C0B9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7C0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C0B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C0B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subject"/>
    <w:basedOn w:val="a8"/>
    <w:next w:val="a8"/>
    <w:link w:val="13"/>
    <w:uiPriority w:val="99"/>
    <w:semiHidden/>
    <w:unhideWhenUsed/>
    <w:rsid w:val="007C0B99"/>
    <w:rPr>
      <w:b/>
      <w:bCs/>
    </w:rPr>
  </w:style>
  <w:style w:type="character" w:customStyle="1" w:styleId="af3">
    <w:name w:val="Тема примечания Знак"/>
    <w:basedOn w:val="a9"/>
    <w:uiPriority w:val="99"/>
    <w:semiHidden/>
    <w:rsid w:val="007C0B99"/>
    <w:rPr>
      <w:b/>
      <w:bCs/>
      <w:sz w:val="20"/>
      <w:szCs w:val="20"/>
    </w:rPr>
  </w:style>
  <w:style w:type="paragraph" w:styleId="af4">
    <w:name w:val="Balloon Text"/>
    <w:basedOn w:val="a"/>
    <w:link w:val="14"/>
    <w:uiPriority w:val="99"/>
    <w:semiHidden/>
    <w:unhideWhenUsed/>
    <w:rsid w:val="007C0B99"/>
    <w:pPr>
      <w:spacing w:after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uiPriority w:val="99"/>
    <w:semiHidden/>
    <w:rsid w:val="007C0B99"/>
    <w:rPr>
      <w:rFonts w:ascii="Tahoma" w:hAnsi="Tahoma" w:cs="Tahoma"/>
      <w:sz w:val="16"/>
      <w:szCs w:val="16"/>
    </w:rPr>
  </w:style>
  <w:style w:type="paragraph" w:styleId="af6">
    <w:name w:val="No Spacing"/>
    <w:uiPriority w:val="99"/>
    <w:qFormat/>
    <w:rsid w:val="007C0B99"/>
    <w:pPr>
      <w:spacing w:after="0"/>
    </w:pPr>
    <w:rPr>
      <w:rFonts w:ascii="Calibri" w:eastAsia="Calibri" w:hAnsi="Calibri" w:cs="Times New Roman"/>
    </w:rPr>
  </w:style>
  <w:style w:type="paragraph" w:styleId="af7">
    <w:name w:val="List Paragraph"/>
    <w:basedOn w:val="a"/>
    <w:uiPriority w:val="99"/>
    <w:qFormat/>
    <w:rsid w:val="007C0B99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uiPriority w:val="99"/>
    <w:semiHidden/>
    <w:rsid w:val="007C0B9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8">
    <w:name w:val="Знак"/>
    <w:basedOn w:val="a"/>
    <w:uiPriority w:val="99"/>
    <w:semiHidden/>
    <w:rsid w:val="007C0B9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6">
    <w:name w:val="Знак2"/>
    <w:basedOn w:val="a"/>
    <w:uiPriority w:val="99"/>
    <w:semiHidden/>
    <w:rsid w:val="007C0B9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uiPriority w:val="99"/>
    <w:semiHidden/>
    <w:rsid w:val="007C0B99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Список 21"/>
    <w:basedOn w:val="a"/>
    <w:uiPriority w:val="99"/>
    <w:semiHidden/>
    <w:rsid w:val="007C0B99"/>
    <w:pPr>
      <w:spacing w:after="0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Основной текст с отступом 21"/>
    <w:basedOn w:val="a"/>
    <w:uiPriority w:val="99"/>
    <w:semiHidden/>
    <w:rsid w:val="007C0B9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uiPriority w:val="99"/>
    <w:semiHidden/>
    <w:rsid w:val="007C0B99"/>
    <w:pPr>
      <w:widowControl w:val="0"/>
      <w:suppressAutoHyphens/>
      <w:spacing w:after="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15">
    <w:name w:val="Обычный отступ1"/>
    <w:basedOn w:val="a"/>
    <w:uiPriority w:val="99"/>
    <w:semiHidden/>
    <w:rsid w:val="007C0B99"/>
    <w:pPr>
      <w:spacing w:after="0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uiPriority w:val="99"/>
    <w:semiHidden/>
    <w:rsid w:val="007C0B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7C0B99"/>
    <w:pPr>
      <w:autoSpaceDE w:val="0"/>
      <w:autoSpaceDN w:val="0"/>
      <w:adjustRightInd w:val="0"/>
      <w:spacing w:after="0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paragraph" w:customStyle="1" w:styleId="tbl12">
    <w:name w:val="tbl12"/>
    <w:basedOn w:val="a"/>
    <w:uiPriority w:val="99"/>
    <w:semiHidden/>
    <w:rsid w:val="007C0B99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2"/>
      <w:szCs w:val="12"/>
      <w:lang w:eastAsia="ru-RU"/>
    </w:rPr>
  </w:style>
  <w:style w:type="paragraph" w:customStyle="1" w:styleId="c19">
    <w:name w:val="c19"/>
    <w:basedOn w:val="a"/>
    <w:uiPriority w:val="99"/>
    <w:semiHidden/>
    <w:rsid w:val="007C0B99"/>
    <w:pPr>
      <w:spacing w:before="90" w:after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semiHidden/>
    <w:rsid w:val="007C0B99"/>
    <w:pPr>
      <w:spacing w:before="90" w:after="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basedOn w:val="a"/>
    <w:uiPriority w:val="99"/>
    <w:semiHidden/>
    <w:rsid w:val="007C0B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99"/>
    <w:semiHidden/>
    <w:qFormat/>
    <w:rsid w:val="007C0B99"/>
    <w:pPr>
      <w:autoSpaceDE w:val="0"/>
      <w:autoSpaceDN w:val="0"/>
      <w:adjustRightInd w:val="0"/>
      <w:spacing w:after="0"/>
      <w:ind w:left="587" w:hanging="283"/>
      <w:outlineLvl w:val="0"/>
    </w:pPr>
    <w:rPr>
      <w:rFonts w:ascii="Book Antiqua" w:hAnsi="Book Antiqua" w:cs="Book Antiqua"/>
      <w:b/>
      <w:bCs/>
      <w:i/>
      <w:iCs/>
      <w:sz w:val="21"/>
      <w:szCs w:val="21"/>
    </w:rPr>
  </w:style>
  <w:style w:type="character" w:customStyle="1" w:styleId="11">
    <w:name w:val="Текст сноски Знак1"/>
    <w:basedOn w:val="a0"/>
    <w:link w:val="a6"/>
    <w:uiPriority w:val="99"/>
    <w:semiHidden/>
    <w:locked/>
    <w:rsid w:val="007C0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выноски Знак1"/>
    <w:basedOn w:val="a0"/>
    <w:link w:val="af4"/>
    <w:uiPriority w:val="99"/>
    <w:semiHidden/>
    <w:locked/>
    <w:rsid w:val="007C0B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примечания Знак1"/>
    <w:basedOn w:val="a0"/>
    <w:link w:val="a8"/>
    <w:uiPriority w:val="99"/>
    <w:semiHidden/>
    <w:locked/>
    <w:rsid w:val="007C0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ма примечания Знак1"/>
    <w:basedOn w:val="12"/>
    <w:link w:val="af2"/>
    <w:uiPriority w:val="99"/>
    <w:semiHidden/>
    <w:locked/>
    <w:rsid w:val="007C0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text">
    <w:name w:val="text"/>
    <w:basedOn w:val="a0"/>
    <w:uiPriority w:val="99"/>
    <w:rsid w:val="007C0B99"/>
  </w:style>
  <w:style w:type="character" w:customStyle="1" w:styleId="trb121">
    <w:name w:val="trb121"/>
    <w:uiPriority w:val="99"/>
    <w:rsid w:val="007C0B99"/>
    <w:rPr>
      <w:rFonts w:ascii="Arial" w:hAnsi="Arial" w:cs="Arial" w:hint="default"/>
      <w:b/>
      <w:bCs/>
      <w:strike w:val="0"/>
      <w:dstrike w:val="0"/>
      <w:color w:val="663333"/>
      <w:sz w:val="12"/>
      <w:szCs w:val="12"/>
      <w:u w:val="none"/>
      <w:effect w:val="none"/>
    </w:rPr>
  </w:style>
  <w:style w:type="character" w:customStyle="1" w:styleId="c26">
    <w:name w:val="c26"/>
    <w:uiPriority w:val="99"/>
    <w:rsid w:val="007C0B99"/>
  </w:style>
  <w:style w:type="character" w:customStyle="1" w:styleId="apple-converted-space">
    <w:name w:val="apple-converted-space"/>
    <w:basedOn w:val="a0"/>
    <w:uiPriority w:val="99"/>
    <w:rsid w:val="007C0B99"/>
  </w:style>
  <w:style w:type="character" w:customStyle="1" w:styleId="loggedout">
    <w:name w:val="loggedout"/>
    <w:basedOn w:val="a0"/>
    <w:uiPriority w:val="99"/>
    <w:rsid w:val="007C0B99"/>
  </w:style>
  <w:style w:type="table" w:styleId="af9">
    <w:name w:val="Table Grid"/>
    <w:basedOn w:val="a1"/>
    <w:uiPriority w:val="59"/>
    <w:rsid w:val="007C0B99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0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lit.ioso.ru" TargetMode="External"/><Relationship Id="rId13" Type="http://schemas.openxmlformats.org/officeDocument/2006/relationships/hyperlink" Target="http://www.fplib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eng.ru" TargetMode="External"/><Relationship Id="rId12" Type="http://schemas.openxmlformats.org/officeDocument/2006/relationships/hyperlink" Target="http://www.velib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rus.1september.ru" TargetMode="External"/><Relationship Id="rId11" Type="http://schemas.openxmlformats.org/officeDocument/2006/relationships/hyperlink" Target="http://www.slovari.ru/" TargetMode="External"/><Relationship Id="rId5" Type="http://schemas.openxmlformats.org/officeDocument/2006/relationships/hyperlink" Target="http://www.gramota.ru" TargetMode="External"/><Relationship Id="rId15" Type="http://schemas.openxmlformats.org/officeDocument/2006/relationships/hyperlink" Target="http://www.rus.1september.ru" TargetMode="External"/><Relationship Id="rId10" Type="http://schemas.openxmlformats.org/officeDocument/2006/relationships/hyperlink" Target="http://www.gramm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ovari.ru" TargetMode="External"/><Relationship Id="rId14" Type="http://schemas.openxmlformats.org/officeDocument/2006/relationships/hyperlink" Target="http://www.fp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5185</Words>
  <Characters>29561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GAPOU SO "KMT"</Company>
  <LinksUpToDate>false</LinksUpToDate>
  <CharactersWithSpaces>34677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glkte</cp:lastModifiedBy>
  <cp:revision>5</cp:revision>
  <dcterms:created xsi:type="dcterms:W3CDTF">2022-12-30T07:14:00Z</dcterms:created>
  <dcterms:modified xsi:type="dcterms:W3CDTF">2022-12-30T07:41:00Z</dcterms:modified>
</cp:coreProperties>
</file>